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54E58" w:rsidR="00354E58" w:rsidP="0786B028" w:rsidRDefault="00354E58" w14:paraId="130C87EF" w14:textId="07CF7B76">
      <w:pPr>
        <w:spacing w:after="120" w:line="240" w:lineRule="auto"/>
        <w:jc w:val="center"/>
        <w:rPr>
          <w:rFonts w:ascii="Calibri" w:hAnsi="Calibri" w:eastAsia="Calibri" w:cs="Calibri" w:asciiTheme="minorAscii" w:hAnsiTheme="minorAscii" w:eastAsiaTheme="minorAscii" w:cstheme="minorAscii"/>
          <w:b w:val="1"/>
          <w:bCs w:val="1"/>
          <w:sz w:val="22"/>
          <w:szCs w:val="22"/>
        </w:rPr>
      </w:pPr>
      <w:r w:rsidRPr="0786B028" w:rsidR="0786B028">
        <w:rPr>
          <w:rFonts w:ascii="Calibri" w:hAnsi="Calibri" w:eastAsia="Calibri" w:cs="Calibri" w:asciiTheme="minorAscii" w:hAnsiTheme="minorAscii" w:eastAsiaTheme="minorAscii" w:cstheme="minorAscii"/>
          <w:b w:val="1"/>
          <w:bCs w:val="1"/>
          <w:sz w:val="22"/>
          <w:szCs w:val="22"/>
        </w:rPr>
        <w:t xml:space="preserve">Clerk’s Report for </w:t>
      </w:r>
    </w:p>
    <w:p w:rsidRPr="00354E58" w:rsidR="00354E58" w:rsidP="0786B028" w:rsidRDefault="00D13FB4" w14:paraId="62C787CE" w14:textId="1F500B60">
      <w:pPr>
        <w:spacing w:after="120" w:line="240" w:lineRule="auto"/>
        <w:jc w:val="center"/>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Monday </w:t>
      </w:r>
      <w:r w:rsidRPr="0786B028" w:rsidR="0786B028">
        <w:rPr>
          <w:rFonts w:ascii="Calibri" w:hAnsi="Calibri" w:eastAsia="Calibri" w:cs="Calibri" w:asciiTheme="minorAscii" w:hAnsiTheme="minorAscii" w:eastAsiaTheme="minorAscii" w:cstheme="minorAscii"/>
          <w:sz w:val="22"/>
          <w:szCs w:val="22"/>
        </w:rPr>
        <w:t>10</w:t>
      </w:r>
      <w:r w:rsidRPr="0786B028" w:rsidR="0786B028">
        <w:rPr>
          <w:rFonts w:ascii="Calibri" w:hAnsi="Calibri" w:eastAsia="Calibri" w:cs="Calibri" w:asciiTheme="minorAscii" w:hAnsiTheme="minorAscii" w:eastAsiaTheme="minorAscii" w:cstheme="minorAscii"/>
          <w:sz w:val="22"/>
          <w:szCs w:val="22"/>
          <w:vertAlign w:val="superscript"/>
        </w:rPr>
        <w:t>th</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July</w:t>
      </w:r>
      <w:r w:rsidRPr="0786B028" w:rsidR="0786B028">
        <w:rPr>
          <w:rFonts w:ascii="Calibri" w:hAnsi="Calibri" w:eastAsia="Calibri" w:cs="Calibri" w:asciiTheme="minorAscii" w:hAnsiTheme="minorAscii" w:eastAsiaTheme="minorAscii" w:cstheme="minorAscii"/>
          <w:sz w:val="22"/>
          <w:szCs w:val="22"/>
        </w:rPr>
        <w:t xml:space="preserve"> to </w:t>
      </w:r>
      <w:r w:rsidRPr="0786B028" w:rsidR="0786B028">
        <w:rPr>
          <w:rFonts w:ascii="Calibri" w:hAnsi="Calibri" w:eastAsia="Calibri" w:cs="Calibri" w:asciiTheme="minorAscii" w:hAnsiTheme="minorAscii" w:eastAsiaTheme="minorAscii" w:cstheme="minorAscii"/>
          <w:sz w:val="22"/>
          <w:szCs w:val="22"/>
        </w:rPr>
        <w:t>Friday</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1</w:t>
      </w:r>
      <w:r w:rsidRPr="0786B028" w:rsidR="0786B028">
        <w:rPr>
          <w:rFonts w:ascii="Calibri" w:hAnsi="Calibri" w:eastAsia="Calibri" w:cs="Calibri" w:asciiTheme="minorAscii" w:hAnsiTheme="minorAscii" w:eastAsiaTheme="minorAscii" w:cstheme="minorAscii"/>
          <w:sz w:val="22"/>
          <w:szCs w:val="22"/>
          <w:vertAlign w:val="superscript"/>
        </w:rPr>
        <w:t>st</w:t>
      </w:r>
      <w:r w:rsidRPr="0786B028" w:rsidR="0786B028">
        <w:rPr>
          <w:rFonts w:ascii="Calibri" w:hAnsi="Calibri" w:eastAsia="Calibri" w:cs="Calibri" w:asciiTheme="minorAscii" w:hAnsiTheme="minorAscii" w:eastAsiaTheme="minorAscii" w:cstheme="minorAscii"/>
          <w:sz w:val="22"/>
          <w:szCs w:val="22"/>
        </w:rPr>
        <w:t xml:space="preserve"> September</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2023</w:t>
      </w:r>
      <w:r w:rsidRPr="0786B028" w:rsidR="0786B028">
        <w:rPr>
          <w:rFonts w:ascii="Calibri" w:hAnsi="Calibri" w:eastAsia="Calibri" w:cs="Calibri" w:asciiTheme="minorAscii" w:hAnsiTheme="minorAscii" w:eastAsiaTheme="minorAscii" w:cstheme="minorAscii"/>
          <w:sz w:val="22"/>
          <w:szCs w:val="22"/>
        </w:rPr>
        <w:t xml:space="preserve"> </w:t>
      </w:r>
    </w:p>
    <w:p w:rsidRPr="00354E58" w:rsidR="00354E58" w:rsidP="0786B028" w:rsidRDefault="00354E58" w14:paraId="1BB1DB94" w14:textId="33769E9E">
      <w:pPr>
        <w:spacing w:after="120" w:line="240" w:lineRule="auto"/>
        <w:jc w:val="center"/>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(Points numbered according to the minutes of the last </w:t>
      </w:r>
      <w:r w:rsidRPr="0786B028" w:rsidR="0786B028">
        <w:rPr>
          <w:rFonts w:ascii="Calibri" w:hAnsi="Calibri" w:eastAsia="Calibri" w:cs="Calibri" w:asciiTheme="minorAscii" w:hAnsiTheme="minorAscii" w:eastAsiaTheme="minorAscii" w:cstheme="minorAscii"/>
          <w:sz w:val="22"/>
          <w:szCs w:val="22"/>
        </w:rPr>
        <w:t xml:space="preserve">meeting, </w:t>
      </w:r>
      <w:r w:rsidRPr="0786B028" w:rsidR="0786B028">
        <w:rPr>
          <w:rFonts w:ascii="Calibri" w:hAnsi="Calibri" w:eastAsia="Calibri" w:cs="Calibri" w:asciiTheme="minorAscii" w:hAnsiTheme="minorAscii" w:eastAsiaTheme="minorAscii" w:cstheme="minorAscii"/>
          <w:sz w:val="22"/>
          <w:szCs w:val="22"/>
        </w:rPr>
        <w:t xml:space="preserve">xx </w:t>
      </w:r>
      <w:r w:rsidRPr="0786B028" w:rsidR="0786B028">
        <w:rPr>
          <w:rFonts w:ascii="Calibri" w:hAnsi="Calibri" w:eastAsia="Calibri" w:cs="Calibri" w:asciiTheme="minorAscii" w:hAnsiTheme="minorAscii" w:eastAsiaTheme="minorAscii" w:cstheme="minorAscii"/>
          <w:sz w:val="22"/>
          <w:szCs w:val="22"/>
        </w:rPr>
        <w:t>July</w:t>
      </w:r>
      <w:r w:rsidRPr="0786B028" w:rsidR="0786B028">
        <w:rPr>
          <w:rFonts w:ascii="Calibri" w:hAnsi="Calibri" w:eastAsia="Calibri" w:cs="Calibri" w:asciiTheme="minorAscii" w:hAnsiTheme="minorAscii" w:eastAsiaTheme="minorAscii" w:cstheme="minorAscii"/>
          <w:sz w:val="22"/>
          <w:szCs w:val="22"/>
        </w:rPr>
        <w:t xml:space="preserve"> 2023</w:t>
      </w:r>
      <w:r w:rsidRPr="0786B028" w:rsidR="0786B028">
        <w:rPr>
          <w:rFonts w:ascii="Calibri" w:hAnsi="Calibri" w:eastAsia="Calibri" w:cs="Calibri" w:asciiTheme="minorAscii" w:hAnsiTheme="minorAscii" w:eastAsiaTheme="minorAscii" w:cstheme="minorAscii"/>
          <w:sz w:val="22"/>
          <w:szCs w:val="22"/>
        </w:rPr>
        <w:t>.</w:t>
      </w:r>
      <w:r w:rsidRPr="0786B028" w:rsidR="0786B028">
        <w:rPr>
          <w:rFonts w:ascii="Calibri" w:hAnsi="Calibri" w:eastAsia="Calibri" w:cs="Calibri" w:asciiTheme="minorAscii" w:hAnsiTheme="minorAscii" w:eastAsiaTheme="minorAscii" w:cstheme="minorAscii"/>
          <w:sz w:val="22"/>
          <w:szCs w:val="22"/>
        </w:rPr>
        <w:t>)</w:t>
      </w:r>
    </w:p>
    <w:p w:rsidRPr="00354E58" w:rsidR="00354E58" w:rsidP="0786B028" w:rsidRDefault="00A60A5D" w14:paraId="1AAEDBD4" w14:textId="301E6A9A">
      <w:pPr>
        <w:spacing w:before="240" w:after="120" w:line="240" w:lineRule="auto"/>
        <w:ind w:left="426" w:hanging="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b w:val="1"/>
          <w:bCs w:val="1"/>
          <w:sz w:val="22"/>
          <w:szCs w:val="22"/>
        </w:rPr>
        <w:t>8.</w:t>
      </w:r>
      <w:r>
        <w:tab/>
      </w:r>
      <w:r w:rsidRPr="0786B028" w:rsidR="0786B028">
        <w:rPr>
          <w:rFonts w:ascii="Calibri" w:hAnsi="Calibri" w:eastAsia="Calibri" w:cs="Calibri" w:asciiTheme="minorAscii" w:hAnsiTheme="minorAscii" w:eastAsiaTheme="minorAscii" w:cstheme="minorAscii"/>
          <w:b w:val="1"/>
          <w:bCs w:val="1"/>
          <w:sz w:val="22"/>
          <w:szCs w:val="22"/>
        </w:rPr>
        <w:t>Minutes</w:t>
      </w:r>
      <w:r w:rsidRPr="0786B028" w:rsidR="0786B028">
        <w:rPr>
          <w:rFonts w:ascii="Calibri" w:hAnsi="Calibri" w:eastAsia="Calibri" w:cs="Calibri" w:asciiTheme="minorAscii" w:hAnsiTheme="minorAscii" w:eastAsiaTheme="minorAscii" w:cstheme="minorAscii"/>
          <w:b w:val="1"/>
          <w:bCs w:val="1"/>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Clerk posted the </w:t>
      </w:r>
      <w:r w:rsidRPr="0786B028" w:rsidR="0786B028">
        <w:rPr>
          <w:rFonts w:ascii="Calibri" w:hAnsi="Calibri" w:eastAsia="Calibri" w:cs="Calibri" w:asciiTheme="minorAscii" w:hAnsiTheme="minorAscii" w:eastAsiaTheme="minorAscii" w:cstheme="minorAscii"/>
          <w:sz w:val="22"/>
          <w:szCs w:val="22"/>
        </w:rPr>
        <w:t>previous</w:t>
      </w:r>
      <w:r w:rsidRPr="0786B028" w:rsidR="0786B028">
        <w:rPr>
          <w:rFonts w:ascii="Calibri" w:hAnsi="Calibri" w:eastAsia="Calibri" w:cs="Calibri" w:asciiTheme="minorAscii" w:hAnsiTheme="minorAscii" w:eastAsiaTheme="minorAscii" w:cstheme="minorAscii"/>
          <w:sz w:val="22"/>
          <w:szCs w:val="22"/>
        </w:rPr>
        <w:t xml:space="preserve"> minutes to the website and the </w:t>
      </w:r>
      <w:r w:rsidRPr="0786B028" w:rsidR="0786B028">
        <w:rPr>
          <w:rFonts w:ascii="Calibri" w:hAnsi="Calibri" w:eastAsia="Calibri" w:cs="Calibri" w:asciiTheme="minorAscii" w:hAnsiTheme="minorAscii" w:eastAsiaTheme="minorAscii" w:cstheme="minorAscii"/>
          <w:sz w:val="22"/>
          <w:szCs w:val="22"/>
        </w:rPr>
        <w:t>noticeboards</w:t>
      </w:r>
      <w:r w:rsidRPr="0786B028" w:rsidR="0786B028">
        <w:rPr>
          <w:rFonts w:ascii="Calibri" w:hAnsi="Calibri" w:eastAsia="Calibri" w:cs="Calibri" w:asciiTheme="minorAscii" w:hAnsiTheme="minorAscii" w:eastAsiaTheme="minorAscii" w:cstheme="minorAscii"/>
          <w:sz w:val="22"/>
          <w:szCs w:val="22"/>
        </w:rPr>
        <w:t>, a</w:t>
      </w:r>
      <w:r w:rsidRPr="0786B028" w:rsidR="0786B028">
        <w:rPr>
          <w:rFonts w:ascii="Calibri" w:hAnsi="Calibri" w:eastAsia="Calibri" w:cs="Calibri" w:asciiTheme="minorAscii" w:hAnsiTheme="minorAscii" w:eastAsiaTheme="minorAscii" w:cstheme="minorAscii"/>
          <w:sz w:val="22"/>
          <w:szCs w:val="22"/>
        </w:rPr>
        <w:t>nd</w:t>
      </w:r>
      <w:r w:rsidRPr="0786B028" w:rsidR="0786B028">
        <w:rPr>
          <w:rFonts w:ascii="Calibri" w:hAnsi="Calibri" w:eastAsia="Calibri" w:cs="Calibri" w:asciiTheme="minorAscii" w:hAnsiTheme="minorAscii" w:eastAsiaTheme="minorAscii" w:cstheme="minorAscii"/>
          <w:sz w:val="22"/>
          <w:szCs w:val="22"/>
        </w:rPr>
        <w:t xml:space="preserve"> circulated to distribution list</w:t>
      </w:r>
      <w:r w:rsidRPr="0786B028" w:rsidR="0786B028">
        <w:rPr>
          <w:rFonts w:ascii="Calibri" w:hAnsi="Calibri" w:eastAsia="Calibri" w:cs="Calibri" w:asciiTheme="minorAscii" w:hAnsiTheme="minorAscii" w:eastAsiaTheme="minorAscii" w:cstheme="minorAscii"/>
          <w:sz w:val="22"/>
          <w:szCs w:val="22"/>
        </w:rPr>
        <w:t>.</w:t>
      </w:r>
      <w:r w:rsidRPr="0786B028" w:rsidR="0786B028">
        <w:rPr>
          <w:rFonts w:ascii="Calibri" w:hAnsi="Calibri" w:eastAsia="Calibri" w:cs="Calibri" w:asciiTheme="minorAscii" w:hAnsiTheme="minorAscii" w:eastAsiaTheme="minorAscii" w:cstheme="minorAscii"/>
          <w:sz w:val="22"/>
          <w:szCs w:val="22"/>
        </w:rPr>
        <w:t xml:space="preserve">  </w:t>
      </w:r>
    </w:p>
    <w:p w:rsidR="00165096" w:rsidP="0786B028" w:rsidRDefault="00A60A5D" w14:paraId="63BB3628" w14:textId="4536901E">
      <w:pPr>
        <w:spacing w:after="120" w:line="240" w:lineRule="auto"/>
        <w:ind w:left="426" w:hanging="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b w:val="1"/>
          <w:bCs w:val="1"/>
          <w:sz w:val="22"/>
          <w:szCs w:val="22"/>
        </w:rPr>
        <w:t>9.</w:t>
      </w:r>
      <w:r>
        <w:tab/>
      </w:r>
      <w:r w:rsidRPr="0786B028" w:rsidR="0786B028">
        <w:rPr>
          <w:rFonts w:ascii="Calibri" w:hAnsi="Calibri" w:eastAsia="Calibri" w:cs="Calibri" w:asciiTheme="minorAscii" w:hAnsiTheme="minorAscii" w:eastAsiaTheme="minorAscii" w:cstheme="minorAscii"/>
          <w:b w:val="1"/>
          <w:bCs w:val="1"/>
          <w:sz w:val="22"/>
          <w:szCs w:val="22"/>
        </w:rPr>
        <w:t>Training</w:t>
      </w:r>
      <w:r w:rsidRPr="0786B028" w:rsidR="0786B028">
        <w:rPr>
          <w:rFonts w:ascii="Calibri" w:hAnsi="Calibri" w:eastAsia="Calibri" w:cs="Calibri" w:asciiTheme="minorAscii" w:hAnsiTheme="minorAscii" w:eastAsiaTheme="minorAscii" w:cstheme="minorAscii"/>
          <w:b w:val="1"/>
          <w:bCs w:val="1"/>
          <w:sz w:val="22"/>
          <w:szCs w:val="22"/>
        </w:rPr>
        <w:t xml:space="preserve">.  </w:t>
      </w:r>
      <w:r w:rsidRPr="0786B028" w:rsidR="0786B028">
        <w:rPr>
          <w:rFonts w:ascii="Calibri" w:hAnsi="Calibri" w:eastAsia="Calibri" w:cs="Calibri" w:asciiTheme="minorAscii" w:hAnsiTheme="minorAscii" w:eastAsiaTheme="minorAscii" w:cstheme="minorAscii"/>
          <w:sz w:val="22"/>
          <w:szCs w:val="22"/>
        </w:rPr>
        <w:t>Clerk arrange</w:t>
      </w:r>
      <w:r w:rsidRPr="0786B028" w:rsidR="0786B028">
        <w:rPr>
          <w:rFonts w:ascii="Calibri" w:hAnsi="Calibri" w:eastAsia="Calibri" w:cs="Calibri" w:asciiTheme="minorAscii" w:hAnsiTheme="minorAscii" w:eastAsiaTheme="minorAscii" w:cstheme="minorAscii"/>
          <w:sz w:val="22"/>
          <w:szCs w:val="22"/>
        </w:rPr>
        <w:t>d</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New Councillor </w:t>
      </w:r>
      <w:r w:rsidRPr="0786B028" w:rsidR="0786B028">
        <w:rPr>
          <w:rFonts w:ascii="Calibri" w:hAnsi="Calibri" w:eastAsia="Calibri" w:cs="Calibri" w:asciiTheme="minorAscii" w:hAnsiTheme="minorAscii" w:eastAsiaTheme="minorAscii" w:cstheme="minorAscii"/>
          <w:sz w:val="22"/>
          <w:szCs w:val="22"/>
        </w:rPr>
        <w:t xml:space="preserve">training for </w:t>
      </w:r>
      <w:r w:rsidRPr="0786B028" w:rsidR="0786B028">
        <w:rPr>
          <w:rFonts w:ascii="Calibri" w:hAnsi="Calibri" w:eastAsia="Calibri" w:cs="Calibri" w:asciiTheme="minorAscii" w:hAnsiTheme="minorAscii" w:eastAsiaTheme="minorAscii" w:cstheme="minorAscii"/>
          <w:sz w:val="22"/>
          <w:szCs w:val="22"/>
        </w:rPr>
        <w:t>Cllrs Eayrs and Morrissey</w:t>
      </w:r>
      <w:r w:rsidRPr="0786B028" w:rsidR="0786B028">
        <w:rPr>
          <w:rFonts w:ascii="Calibri" w:hAnsi="Calibri" w:eastAsia="Calibri" w:cs="Calibri" w:asciiTheme="minorAscii" w:hAnsiTheme="minorAscii" w:eastAsiaTheme="minorAscii" w:cstheme="minorAscii"/>
          <w:sz w:val="22"/>
          <w:szCs w:val="22"/>
        </w:rPr>
        <w:t xml:space="preserve"> (26 Sept and 25 Oct)</w:t>
      </w:r>
      <w:r w:rsidRPr="0786B028" w:rsidR="0786B028">
        <w:rPr>
          <w:rFonts w:ascii="Calibri" w:hAnsi="Calibri" w:eastAsia="Calibri" w:cs="Calibri" w:asciiTheme="minorAscii" w:hAnsiTheme="minorAscii" w:eastAsiaTheme="minorAscii" w:cstheme="minorAscii"/>
          <w:sz w:val="22"/>
          <w:szCs w:val="22"/>
        </w:rPr>
        <w:t>.</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Further training </w:t>
      </w:r>
      <w:r w:rsidRPr="0786B028" w:rsidR="0786B028">
        <w:rPr>
          <w:rFonts w:ascii="Calibri" w:hAnsi="Calibri" w:eastAsia="Calibri" w:cs="Calibri" w:asciiTheme="minorAscii" w:hAnsiTheme="minorAscii" w:eastAsiaTheme="minorAscii" w:cstheme="minorAscii"/>
          <w:sz w:val="22"/>
          <w:szCs w:val="22"/>
        </w:rPr>
        <w:t>available:</w:t>
      </w:r>
    </w:p>
    <w:p w:rsidRPr="00BC603F" w:rsidR="0081351A" w:rsidP="0786B028" w:rsidRDefault="003A1365" w14:paraId="5785F1B2" w14:textId="0093C5F0">
      <w:pPr>
        <w:spacing w:after="0" w:line="240" w:lineRule="auto"/>
        <w:ind w:left="426"/>
        <w:rPr>
          <w:rFonts w:ascii="Calibri" w:hAnsi="Calibri" w:eastAsia="Calibri" w:cs="Calibri" w:asciiTheme="minorAscii" w:hAnsiTheme="minorAscii" w:eastAsiaTheme="minorAscii" w:cstheme="minorAscii"/>
          <w:sz w:val="22"/>
          <w:szCs w:val="22"/>
          <w:u w:val="single"/>
        </w:rPr>
      </w:pPr>
      <w:r w:rsidRPr="0786B028" w:rsidR="0786B028">
        <w:rPr>
          <w:rFonts w:ascii="Calibri" w:hAnsi="Calibri" w:eastAsia="Calibri" w:cs="Calibri" w:asciiTheme="minorAscii" w:hAnsiTheme="minorAscii" w:eastAsiaTheme="minorAscii" w:cstheme="minorAscii"/>
          <w:sz w:val="22"/>
          <w:szCs w:val="22"/>
          <w:u w:val="single"/>
        </w:rPr>
        <w:t>Councillor training:</w:t>
      </w:r>
    </w:p>
    <w:p w:rsidR="0081351A" w:rsidP="0786B028" w:rsidRDefault="00B05C1F" w14:paraId="3F3ADBC3" w14:textId="5BB4DA93">
      <w:pPr>
        <w:spacing w:after="0" w:line="240" w:lineRule="auto"/>
        <w:ind w:left="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Finance for Councillors</w:t>
      </w:r>
      <w:r>
        <w:tab/>
      </w:r>
      <w:r w:rsidRPr="0786B028" w:rsidR="0786B028">
        <w:rPr>
          <w:rFonts w:ascii="Calibri" w:hAnsi="Calibri" w:eastAsia="Calibri" w:cs="Calibri" w:asciiTheme="minorAscii" w:hAnsiTheme="minorAscii" w:eastAsiaTheme="minorAscii" w:cstheme="minorAscii"/>
          <w:sz w:val="22"/>
          <w:szCs w:val="22"/>
        </w:rPr>
        <w:t>5 October or 2 November £30</w:t>
      </w:r>
    </w:p>
    <w:p w:rsidR="00B05C1F" w:rsidP="0786B028" w:rsidRDefault="008006CC" w14:paraId="5118D7AF" w14:textId="02936FFD">
      <w:pPr>
        <w:spacing w:after="0" w:line="240" w:lineRule="auto"/>
        <w:ind w:left="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Being a better councillor Part 1</w:t>
      </w:r>
      <w:r>
        <w:tab/>
      </w:r>
      <w:r w:rsidRPr="0786B028" w:rsidR="0786B028">
        <w:rPr>
          <w:rFonts w:ascii="Calibri" w:hAnsi="Calibri" w:eastAsia="Calibri" w:cs="Calibri" w:asciiTheme="minorAscii" w:hAnsiTheme="minorAscii" w:eastAsiaTheme="minorAscii" w:cstheme="minorAscii"/>
          <w:sz w:val="22"/>
          <w:szCs w:val="22"/>
        </w:rPr>
        <w:t xml:space="preserve">11 Oct </w:t>
      </w:r>
      <w:r w:rsidRPr="0786B028" w:rsidR="0786B028">
        <w:rPr>
          <w:rFonts w:ascii="Calibri" w:hAnsi="Calibri" w:eastAsia="Calibri" w:cs="Calibri" w:asciiTheme="minorAscii" w:hAnsiTheme="minorAscii" w:eastAsiaTheme="minorAscii" w:cstheme="minorAscii"/>
          <w:sz w:val="22"/>
          <w:szCs w:val="22"/>
        </w:rPr>
        <w:t xml:space="preserve">or </w:t>
      </w:r>
      <w:r w:rsidRPr="0786B028" w:rsidR="0786B028">
        <w:rPr>
          <w:rFonts w:ascii="Calibri" w:hAnsi="Calibri" w:eastAsia="Calibri" w:cs="Calibri" w:asciiTheme="minorAscii" w:hAnsiTheme="minorAscii" w:eastAsiaTheme="minorAscii" w:cstheme="minorAscii"/>
          <w:sz w:val="22"/>
          <w:szCs w:val="22"/>
        </w:rPr>
        <w:t xml:space="preserve">8 Nov </w:t>
      </w:r>
      <w:r w:rsidRPr="0786B028" w:rsidR="0786B028">
        <w:rPr>
          <w:rFonts w:ascii="Calibri" w:hAnsi="Calibri" w:eastAsia="Calibri" w:cs="Calibri" w:asciiTheme="minorAscii" w:hAnsiTheme="minorAscii" w:eastAsiaTheme="minorAscii" w:cstheme="minorAscii"/>
          <w:sz w:val="22"/>
          <w:szCs w:val="22"/>
        </w:rPr>
        <w:t>£25</w:t>
      </w:r>
    </w:p>
    <w:p w:rsidR="008006CC" w:rsidP="0786B028" w:rsidRDefault="008006CC" w14:paraId="6DDE2D9D" w14:textId="0D9C0093">
      <w:pPr>
        <w:spacing w:after="0" w:line="240" w:lineRule="auto"/>
        <w:ind w:left="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Being a better councillor</w:t>
      </w:r>
      <w:r w:rsidRPr="0786B028" w:rsidR="0786B028">
        <w:rPr>
          <w:rFonts w:ascii="Calibri" w:hAnsi="Calibri" w:eastAsia="Calibri" w:cs="Calibri" w:asciiTheme="minorAscii" w:hAnsiTheme="minorAscii" w:eastAsiaTheme="minorAscii" w:cstheme="minorAscii"/>
          <w:sz w:val="22"/>
          <w:szCs w:val="22"/>
        </w:rPr>
        <w:t xml:space="preserve"> Part 2 </w:t>
      </w:r>
      <w:r>
        <w:tab/>
      </w:r>
      <w:r w:rsidRPr="0786B028" w:rsidR="0786B028">
        <w:rPr>
          <w:rFonts w:ascii="Calibri" w:hAnsi="Calibri" w:eastAsia="Calibri" w:cs="Calibri" w:asciiTheme="minorAscii" w:hAnsiTheme="minorAscii" w:eastAsiaTheme="minorAscii" w:cstheme="minorAscii"/>
          <w:sz w:val="22"/>
          <w:szCs w:val="22"/>
        </w:rPr>
        <w:t xml:space="preserve">18 Oct or </w:t>
      </w:r>
      <w:r w:rsidRPr="0786B028" w:rsidR="0786B028">
        <w:rPr>
          <w:rFonts w:ascii="Calibri" w:hAnsi="Calibri" w:eastAsia="Calibri" w:cs="Calibri" w:asciiTheme="minorAscii" w:hAnsiTheme="minorAscii" w:eastAsiaTheme="minorAscii" w:cstheme="minorAscii"/>
          <w:sz w:val="22"/>
          <w:szCs w:val="22"/>
        </w:rPr>
        <w:t>22 Nov £25</w:t>
      </w:r>
    </w:p>
    <w:p w:rsidR="00471CE7" w:rsidP="0786B028" w:rsidRDefault="00471CE7" w14:paraId="79518201" w14:textId="75DF93BA">
      <w:pPr>
        <w:spacing w:after="0" w:line="240" w:lineRule="auto"/>
        <w:ind w:left="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Planning in Plain English</w:t>
      </w:r>
      <w:r>
        <w:tab/>
      </w:r>
      <w:r w:rsidRPr="0786B028" w:rsidR="0786B028">
        <w:rPr>
          <w:rFonts w:ascii="Calibri" w:hAnsi="Calibri" w:eastAsia="Calibri" w:cs="Calibri" w:asciiTheme="minorAscii" w:hAnsiTheme="minorAscii" w:eastAsiaTheme="minorAscii" w:cstheme="minorAscii"/>
          <w:sz w:val="22"/>
          <w:szCs w:val="22"/>
        </w:rPr>
        <w:t>31 Oct £35</w:t>
      </w:r>
    </w:p>
    <w:p w:rsidR="003A1365" w:rsidP="0786B028" w:rsidRDefault="003A1365" w14:paraId="4F40D8F1" w14:textId="77777777">
      <w:pPr>
        <w:spacing w:after="0" w:line="240" w:lineRule="auto"/>
        <w:ind w:left="426"/>
        <w:rPr>
          <w:rFonts w:ascii="Calibri" w:hAnsi="Calibri" w:eastAsia="Calibri" w:cs="Calibri" w:asciiTheme="minorAscii" w:hAnsiTheme="minorAscii" w:eastAsiaTheme="minorAscii" w:cstheme="minorAscii"/>
          <w:sz w:val="22"/>
          <w:szCs w:val="22"/>
        </w:rPr>
      </w:pPr>
    </w:p>
    <w:p w:rsidRPr="00BC603F" w:rsidR="003A1365" w:rsidP="0786B028" w:rsidRDefault="003A1365" w14:paraId="009B1065" w14:textId="0E2C5F71">
      <w:pPr>
        <w:spacing w:after="0" w:line="240" w:lineRule="auto"/>
        <w:ind w:left="426"/>
        <w:rPr>
          <w:rFonts w:ascii="Calibri" w:hAnsi="Calibri" w:eastAsia="Calibri" w:cs="Calibri" w:asciiTheme="minorAscii" w:hAnsiTheme="minorAscii" w:eastAsiaTheme="minorAscii" w:cstheme="minorAscii"/>
          <w:sz w:val="22"/>
          <w:szCs w:val="22"/>
          <w:u w:val="single"/>
        </w:rPr>
      </w:pPr>
      <w:r w:rsidRPr="0786B028" w:rsidR="0786B028">
        <w:rPr>
          <w:rFonts w:ascii="Calibri" w:hAnsi="Calibri" w:eastAsia="Calibri" w:cs="Calibri" w:asciiTheme="minorAscii" w:hAnsiTheme="minorAscii" w:eastAsiaTheme="minorAscii" w:cstheme="minorAscii"/>
          <w:sz w:val="22"/>
          <w:szCs w:val="22"/>
          <w:u w:val="single"/>
        </w:rPr>
        <w:t>Clerk’s training:</w:t>
      </w:r>
    </w:p>
    <w:p w:rsidR="0099382E" w:rsidP="0786B028" w:rsidRDefault="003A1365" w14:paraId="57FE5CFC" w14:textId="1A7CA3AD">
      <w:pPr>
        <w:spacing w:after="120" w:line="240" w:lineRule="auto"/>
        <w:ind w:left="426"/>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Budgeting for clerks</w:t>
      </w:r>
      <w:r>
        <w:tab/>
      </w:r>
      <w:r w:rsidRPr="0786B028" w:rsidR="0786B028">
        <w:rPr>
          <w:rFonts w:ascii="Calibri" w:hAnsi="Calibri" w:eastAsia="Calibri" w:cs="Calibri" w:asciiTheme="minorAscii" w:hAnsiTheme="minorAscii" w:eastAsiaTheme="minorAscii" w:cstheme="minorAscii"/>
          <w:sz w:val="22"/>
          <w:szCs w:val="22"/>
        </w:rPr>
        <w:t>10 Oct £30</w:t>
      </w:r>
    </w:p>
    <w:p w:rsidR="0099382E" w:rsidP="0786B028" w:rsidRDefault="0099382E" w14:paraId="477119DD" w14:textId="5F2CE113">
      <w:pPr>
        <w:pStyle w:val="ListParagraph"/>
        <w:widowControl w:val="0"/>
        <w:numPr>
          <w:ilvl w:val="0"/>
          <w:numId w:val="6"/>
        </w:numPr>
        <w:tabs>
          <w:tab w:val="left" w:pos="461"/>
        </w:tabs>
        <w:autoSpaceDE w:val="0"/>
        <w:autoSpaceDN w:val="0"/>
        <w:spacing w:before="4" w:after="120" w:line="292" w:lineRule="exact"/>
        <w:rPr>
          <w:rFonts w:ascii="Calibri" w:hAnsi="Calibri" w:eastAsia="Calibri" w:cs="Calibri" w:asciiTheme="minorAscii" w:hAnsiTheme="minorAscii" w:eastAsiaTheme="minorAscii" w:cstheme="minorAscii"/>
          <w:b w:val="1"/>
          <w:bCs w:val="1"/>
          <w:sz w:val="22"/>
          <w:szCs w:val="22"/>
        </w:rPr>
      </w:pPr>
      <w:r w:rsidRPr="0786B028" w:rsidR="0786B028">
        <w:rPr>
          <w:rFonts w:ascii="Calibri" w:hAnsi="Calibri" w:eastAsia="Calibri" w:cs="Calibri" w:asciiTheme="minorAscii" w:hAnsiTheme="minorAscii" w:eastAsiaTheme="minorAscii" w:cstheme="minorAscii"/>
          <w:b w:val="1"/>
          <w:bCs w:val="1"/>
          <w:sz w:val="22"/>
          <w:szCs w:val="22"/>
        </w:rPr>
        <w:t xml:space="preserve">Co-option of new members.  </w:t>
      </w:r>
      <w:r w:rsidRPr="0786B028" w:rsidR="0786B028">
        <w:rPr>
          <w:rFonts w:ascii="Calibri" w:hAnsi="Calibri" w:eastAsia="Calibri" w:cs="Calibri" w:asciiTheme="minorAscii" w:hAnsiTheme="minorAscii" w:eastAsiaTheme="minorAscii" w:cstheme="minorAscii"/>
          <w:sz w:val="22"/>
          <w:szCs w:val="22"/>
        </w:rPr>
        <w:t xml:space="preserve">Clerk has </w:t>
      </w:r>
      <w:r w:rsidRPr="0786B028" w:rsidR="0786B028">
        <w:rPr>
          <w:rFonts w:ascii="Calibri" w:hAnsi="Calibri" w:eastAsia="Calibri" w:cs="Calibri" w:asciiTheme="minorAscii" w:hAnsiTheme="minorAscii" w:eastAsiaTheme="minorAscii" w:cstheme="minorAscii"/>
          <w:sz w:val="22"/>
          <w:szCs w:val="22"/>
        </w:rPr>
        <w:t>forwarded</w:t>
      </w:r>
      <w:r w:rsidRPr="0786B028" w:rsidR="0786B028">
        <w:rPr>
          <w:rFonts w:ascii="Calibri" w:hAnsi="Calibri" w:eastAsia="Calibri" w:cs="Calibri" w:asciiTheme="minorAscii" w:hAnsiTheme="minorAscii" w:eastAsiaTheme="minorAscii" w:cstheme="minorAscii"/>
          <w:sz w:val="22"/>
          <w:szCs w:val="22"/>
        </w:rPr>
        <w:t xml:space="preserve"> completed Register of Interest and Declaration of Acceptance forms to Democratic Services at CDC and updated the website with new councillors’ details.</w:t>
      </w:r>
    </w:p>
    <w:p w:rsidR="0099382E" w:rsidP="0786B028" w:rsidRDefault="0099382E" w14:paraId="58F9FEA9" w14:textId="3DB5F584">
      <w:pPr>
        <w:pStyle w:val="ListParagraph"/>
        <w:widowControl w:val="0"/>
        <w:numPr>
          <w:ilvl w:val="0"/>
          <w:numId w:val="6"/>
        </w:numPr>
        <w:tabs>
          <w:tab w:val="left" w:pos="461"/>
        </w:tabs>
        <w:autoSpaceDE w:val="0"/>
        <w:autoSpaceDN w:val="0"/>
        <w:spacing w:before="4" w:after="120" w:line="292" w:lineRule="exact"/>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b w:val="1"/>
          <w:bCs w:val="1"/>
          <w:sz w:val="22"/>
          <w:szCs w:val="22"/>
        </w:rPr>
        <w:t>Appointment of outstanding officer positions</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Clerk has updated the website to show new officers:  Tree warden - </w:t>
      </w:r>
      <w:r w:rsidRPr="0786B028" w:rsidR="0786B028">
        <w:rPr>
          <w:rFonts w:ascii="Calibri" w:hAnsi="Calibri" w:eastAsia="Calibri" w:cs="Calibri" w:asciiTheme="minorAscii" w:hAnsiTheme="minorAscii" w:eastAsiaTheme="minorAscii" w:cstheme="minorAscii"/>
          <w:sz w:val="22"/>
          <w:szCs w:val="22"/>
        </w:rPr>
        <w:t xml:space="preserve">Cllr </w:t>
      </w:r>
      <w:r w:rsidRPr="0786B028" w:rsidR="0786B028">
        <w:rPr>
          <w:rFonts w:ascii="Calibri" w:hAnsi="Calibri" w:eastAsia="Calibri" w:cs="Calibri" w:asciiTheme="minorAscii" w:hAnsiTheme="minorAscii" w:eastAsiaTheme="minorAscii" w:cstheme="minorAscii"/>
          <w:sz w:val="22"/>
          <w:szCs w:val="22"/>
        </w:rPr>
        <w:t>Krier</w:t>
      </w:r>
      <w:r w:rsidRPr="0786B028" w:rsidR="0786B028">
        <w:rPr>
          <w:rFonts w:ascii="Calibri" w:hAnsi="Calibri" w:eastAsia="Calibri" w:cs="Calibri" w:asciiTheme="minorAscii" w:hAnsiTheme="minorAscii" w:eastAsiaTheme="minorAscii" w:cstheme="minorAscii"/>
          <w:sz w:val="22"/>
          <w:szCs w:val="22"/>
        </w:rPr>
        <w:t>;  Rights</w:t>
      </w:r>
      <w:r w:rsidRPr="0786B028" w:rsidR="0786B028">
        <w:rPr>
          <w:rFonts w:ascii="Calibri" w:hAnsi="Calibri" w:eastAsia="Calibri" w:cs="Calibri" w:asciiTheme="minorAscii" w:hAnsiTheme="minorAscii" w:eastAsiaTheme="minorAscii" w:cstheme="minorAscii"/>
          <w:sz w:val="22"/>
          <w:szCs w:val="22"/>
        </w:rPr>
        <w:t xml:space="preserve"> of Way officer</w:t>
      </w:r>
      <w:r w:rsidRPr="0786B028" w:rsidR="0786B028">
        <w:rPr>
          <w:rFonts w:ascii="Calibri" w:hAnsi="Calibri" w:eastAsia="Calibri" w:cs="Calibri" w:asciiTheme="minorAscii" w:hAnsiTheme="minorAscii" w:eastAsiaTheme="minorAscii" w:cstheme="minorAscii"/>
          <w:sz w:val="22"/>
          <w:szCs w:val="22"/>
        </w:rPr>
        <w:t xml:space="preserve"> - </w:t>
      </w:r>
      <w:r w:rsidRPr="0786B028" w:rsidR="0786B028">
        <w:rPr>
          <w:rFonts w:ascii="Calibri" w:hAnsi="Calibri" w:eastAsia="Calibri" w:cs="Calibri" w:asciiTheme="minorAscii" w:hAnsiTheme="minorAscii" w:eastAsiaTheme="minorAscii" w:cstheme="minorAscii"/>
          <w:sz w:val="22"/>
          <w:szCs w:val="22"/>
        </w:rPr>
        <w:t>Cllr Ewart-Perks</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Speedwatch</w:t>
      </w:r>
      <w:r w:rsidRPr="0786B028" w:rsidR="0786B028">
        <w:rPr>
          <w:rFonts w:ascii="Calibri" w:hAnsi="Calibri" w:eastAsia="Calibri" w:cs="Calibri" w:asciiTheme="minorAscii" w:hAnsiTheme="minorAscii" w:eastAsiaTheme="minorAscii" w:cstheme="minorAscii"/>
          <w:sz w:val="22"/>
          <w:szCs w:val="22"/>
        </w:rPr>
        <w:t xml:space="preserve">/VAS officer - </w:t>
      </w:r>
      <w:r w:rsidRPr="0786B028" w:rsidR="0786B028">
        <w:rPr>
          <w:rFonts w:ascii="Calibri" w:hAnsi="Calibri" w:eastAsia="Calibri" w:cs="Calibri" w:asciiTheme="minorAscii" w:hAnsiTheme="minorAscii" w:eastAsiaTheme="minorAscii" w:cstheme="minorAscii"/>
          <w:sz w:val="22"/>
          <w:szCs w:val="22"/>
        </w:rPr>
        <w:t>Cllr Baber</w:t>
      </w:r>
      <w:r w:rsidRPr="0786B028" w:rsidR="0786B028">
        <w:rPr>
          <w:rFonts w:ascii="Calibri" w:hAnsi="Calibri" w:eastAsia="Calibri" w:cs="Calibri" w:asciiTheme="minorAscii" w:hAnsiTheme="minorAscii" w:eastAsiaTheme="minorAscii" w:cstheme="minorAscii"/>
          <w:sz w:val="22"/>
          <w:szCs w:val="22"/>
        </w:rPr>
        <w:t>-Scovell</w:t>
      </w:r>
      <w:r w:rsidRPr="0786B028" w:rsidR="0786B028">
        <w:rPr>
          <w:rFonts w:ascii="Calibri" w:hAnsi="Calibri" w:eastAsia="Calibri" w:cs="Calibri" w:asciiTheme="minorAscii" w:hAnsiTheme="minorAscii" w:eastAsiaTheme="minorAscii" w:cstheme="minorAscii"/>
          <w:sz w:val="22"/>
          <w:szCs w:val="22"/>
        </w:rPr>
        <w:t xml:space="preserve">. </w:t>
      </w:r>
    </w:p>
    <w:p w:rsidRPr="006A2FA3" w:rsidR="002B4713" w:rsidP="0786B028" w:rsidRDefault="002B4713" w14:paraId="14EBDE48" w14:textId="2A995E30">
      <w:pPr>
        <w:pStyle w:val="ListParagraph"/>
        <w:widowControl w:val="0"/>
        <w:numPr>
          <w:ilvl w:val="0"/>
          <w:numId w:val="7"/>
        </w:numPr>
        <w:tabs>
          <w:tab w:val="left" w:pos="461"/>
        </w:tabs>
        <w:autoSpaceDE w:val="0"/>
        <w:autoSpaceDN w:val="0"/>
        <w:spacing w:before="4" w:after="120" w:line="292" w:lineRule="exact"/>
        <w:ind w:left="357" w:hanging="357"/>
        <w:rPr>
          <w:rFonts w:ascii="Calibri" w:hAnsi="Calibri" w:eastAsia="Calibri" w:cs="Calibri" w:asciiTheme="minorAscii" w:hAnsiTheme="minorAscii" w:eastAsiaTheme="minorAscii" w:cstheme="minorAscii"/>
          <w:sz w:val="22"/>
          <w:szCs w:val="22"/>
        </w:rPr>
      </w:pPr>
      <w:bookmarkStart w:name="_Hlk115179785" w:id="0"/>
      <w:r w:rsidRPr="0786B028" w:rsidR="0786B028">
        <w:rPr>
          <w:rFonts w:ascii="Calibri" w:hAnsi="Calibri" w:eastAsia="Calibri" w:cs="Calibri" w:asciiTheme="minorAscii" w:hAnsiTheme="minorAscii" w:eastAsiaTheme="minorAscii" w:cstheme="minorAscii"/>
          <w:b w:val="1"/>
          <w:bCs w:val="1"/>
          <w:sz w:val="22"/>
          <w:szCs w:val="22"/>
        </w:rPr>
        <w:t xml:space="preserve">Clay Pigeon </w:t>
      </w:r>
      <w:r w:rsidRPr="0786B028" w:rsidR="0786B028">
        <w:rPr>
          <w:rFonts w:ascii="Calibri" w:hAnsi="Calibri" w:eastAsia="Calibri" w:cs="Calibri" w:asciiTheme="minorAscii" w:hAnsiTheme="minorAscii" w:eastAsiaTheme="minorAscii" w:cstheme="minorAscii"/>
          <w:b w:val="1"/>
          <w:bCs w:val="1"/>
          <w:sz w:val="22"/>
          <w:szCs w:val="22"/>
        </w:rPr>
        <w:t xml:space="preserve">Shooting </w:t>
      </w:r>
      <w:r w:rsidRPr="0786B028" w:rsidR="0786B028">
        <w:rPr>
          <w:rFonts w:ascii="Calibri" w:hAnsi="Calibri" w:eastAsia="Calibri" w:cs="Calibri" w:asciiTheme="minorAscii" w:hAnsiTheme="minorAscii" w:eastAsiaTheme="minorAscii" w:cstheme="minorAscii"/>
          <w:sz w:val="22"/>
          <w:szCs w:val="22"/>
        </w:rPr>
        <w:t xml:space="preserve"> Clerk</w:t>
      </w:r>
      <w:r w:rsidRPr="0786B028" w:rsidR="0786B028">
        <w:rPr>
          <w:rFonts w:ascii="Calibri" w:hAnsi="Calibri" w:eastAsia="Calibri" w:cs="Calibri" w:asciiTheme="minorAscii" w:hAnsiTheme="minorAscii" w:eastAsiaTheme="minorAscii" w:cstheme="minorAscii"/>
          <w:sz w:val="22"/>
          <w:szCs w:val="22"/>
        </w:rPr>
        <w:t xml:space="preserve"> sent approved latter to named contacts at Tewkesbury Borough Council and Cotswold District Council.  CDC EHO acknowledged the letter and asked for shoot dates.  Clerk forwarded date of last shoot provided by Cllr Eayrs.  Tewksbury Borough Council Cllr Gore acknowledged receipt. No further responses have been received.</w:t>
      </w:r>
    </w:p>
    <w:bookmarkEnd w:id="0"/>
    <w:p w:rsidRPr="000237E4" w:rsidR="00525A3B" w:rsidP="0786B028" w:rsidRDefault="00525A3B" w14:paraId="48DB5970" w14:textId="1564397E">
      <w:pPr>
        <w:pStyle w:val="ListParagraph"/>
        <w:widowControl w:val="0"/>
        <w:numPr>
          <w:ilvl w:val="0"/>
          <w:numId w:val="18"/>
        </w:numPr>
        <w:tabs>
          <w:tab w:val="left" w:pos="461"/>
        </w:tabs>
        <w:autoSpaceDE w:val="0"/>
        <w:autoSpaceDN w:val="0"/>
        <w:spacing w:after="120" w:line="240" w:lineRule="auto"/>
        <w:ind w:right="198"/>
        <w:rPr>
          <w:rFonts w:ascii="Calibri" w:hAnsi="Calibri" w:eastAsia="Calibri" w:cs="Calibri" w:asciiTheme="minorAscii" w:hAnsiTheme="minorAscii" w:eastAsiaTheme="minorAscii" w:cstheme="minorAscii"/>
          <w:b w:val="1"/>
          <w:bCs w:val="1"/>
          <w:sz w:val="22"/>
          <w:szCs w:val="22"/>
        </w:rPr>
      </w:pPr>
      <w:r w:rsidRPr="0786B028" w:rsidR="0786B028">
        <w:rPr>
          <w:rFonts w:ascii="Calibri" w:hAnsi="Calibri" w:eastAsia="Calibri" w:cs="Calibri" w:asciiTheme="minorAscii" w:hAnsiTheme="minorAscii" w:eastAsiaTheme="minorAscii" w:cstheme="minorAscii"/>
          <w:b w:val="1"/>
          <w:bCs w:val="1"/>
          <w:sz w:val="22"/>
          <w:szCs w:val="22"/>
        </w:rPr>
        <w:t>Planning</w:t>
      </w:r>
    </w:p>
    <w:p w:rsidRPr="00A41FDE" w:rsidR="00CF1315" w:rsidP="0786B028" w:rsidRDefault="00B81489" w14:paraId="15225656" w14:textId="1B37508D">
      <w:pPr>
        <w:widowControl w:val="0"/>
        <w:tabs>
          <w:tab w:val="left" w:pos="461"/>
        </w:tabs>
        <w:autoSpaceDE w:val="0"/>
        <w:autoSpaceDN w:val="0"/>
        <w:spacing w:after="120" w:line="240" w:lineRule="auto"/>
        <w:ind w:left="360" w:right="198" w:firstLine="0"/>
        <w:rPr>
          <w:rFonts w:ascii="Calibri" w:hAnsi="Calibri" w:eastAsia="Calibri" w:cs="Calibri" w:asciiTheme="minorAscii" w:hAnsiTheme="minorAscii" w:eastAsiaTheme="minorAscii" w:cstheme="minorAscii"/>
          <w:sz w:val="22"/>
          <w:szCs w:val="22"/>
        </w:rPr>
      </w:pPr>
      <w:hyperlink r:id="R666329846aa44434">
        <w:r w:rsidRPr="0786B028" w:rsidR="0786B028">
          <w:rPr>
            <w:rStyle w:val="Hyperlink"/>
            <w:rFonts w:ascii="Calibri" w:hAnsi="Calibri" w:eastAsia="Calibri" w:cs="Calibri" w:asciiTheme="minorAscii" w:hAnsiTheme="minorAscii" w:eastAsiaTheme="minorAscii" w:cstheme="minorAscii"/>
            <w:sz w:val="22"/>
            <w:szCs w:val="22"/>
          </w:rPr>
          <w:t>23/0</w:t>
        </w:r>
        <w:r w:rsidRPr="0786B028" w:rsidR="0786B028">
          <w:rPr>
            <w:rStyle w:val="Hyperlink"/>
            <w:rFonts w:ascii="Calibri" w:hAnsi="Calibri" w:eastAsia="Calibri" w:cs="Calibri" w:asciiTheme="minorAscii" w:hAnsiTheme="minorAscii" w:eastAsiaTheme="minorAscii" w:cstheme="minorAscii"/>
            <w:sz w:val="22"/>
            <w:szCs w:val="22"/>
          </w:rPr>
          <w:t>1641/FUL</w:t>
        </w:r>
      </w:hyperlink>
      <w:r w:rsidRPr="0786B028" w:rsidR="0786B028">
        <w:rPr>
          <w:rFonts w:ascii="Calibri" w:hAnsi="Calibri" w:eastAsia="Calibri" w:cs="Calibri" w:asciiTheme="minorAscii" w:hAnsiTheme="minorAscii" w:eastAsiaTheme="minorAscii" w:cstheme="minorAscii"/>
          <w:sz w:val="22"/>
          <w:szCs w:val="22"/>
        </w:rPr>
        <w:t xml:space="preserve"> Retention of log cabin as rural worker’s dwelling at </w:t>
      </w:r>
      <w:r w:rsidRPr="0786B028" w:rsidR="0786B028">
        <w:rPr>
          <w:rFonts w:ascii="Calibri" w:hAnsi="Calibri" w:eastAsia="Calibri" w:cs="Calibri" w:asciiTheme="minorAscii" w:hAnsiTheme="minorAscii" w:eastAsiaTheme="minorAscii" w:cstheme="minorAscii"/>
          <w:sz w:val="22"/>
          <w:szCs w:val="22"/>
        </w:rPr>
        <w:t>Hitchins</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Clerk </w:t>
      </w:r>
      <w:r w:rsidRPr="0786B028" w:rsidR="0786B028">
        <w:rPr>
          <w:rFonts w:ascii="Calibri" w:hAnsi="Calibri" w:eastAsia="Calibri" w:cs="Calibri" w:asciiTheme="minorAscii" w:hAnsiTheme="minorAscii" w:eastAsiaTheme="minorAscii" w:cstheme="minorAscii"/>
          <w:sz w:val="22"/>
          <w:szCs w:val="22"/>
        </w:rPr>
        <w:t>drafted response and posted it to the CDC planning portal</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Clerk provided CDC Cllr Wilkins with details</w:t>
      </w:r>
      <w:r w:rsidRPr="0786B028" w:rsidR="0786B028">
        <w:rPr>
          <w:rFonts w:ascii="Calibri" w:hAnsi="Calibri" w:eastAsia="Calibri" w:cs="Calibri" w:asciiTheme="minorAscii" w:hAnsiTheme="minorAscii" w:eastAsiaTheme="minorAscii" w:cstheme="minorAscii"/>
          <w:sz w:val="22"/>
          <w:szCs w:val="22"/>
        </w:rPr>
        <w:t>.</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C</w:t>
      </w:r>
      <w:r w:rsidRPr="0786B028" w:rsidR="0786B028">
        <w:rPr>
          <w:rFonts w:ascii="Calibri" w:hAnsi="Calibri" w:eastAsia="Calibri" w:cs="Calibri" w:asciiTheme="minorAscii" w:hAnsiTheme="minorAscii" w:eastAsiaTheme="minorAscii" w:cstheme="minorAscii"/>
          <w:sz w:val="22"/>
          <w:szCs w:val="22"/>
        </w:rPr>
        <w:t>ll</w:t>
      </w:r>
      <w:r w:rsidRPr="0786B028" w:rsidR="0786B028">
        <w:rPr>
          <w:rFonts w:ascii="Calibri" w:hAnsi="Calibri" w:eastAsia="Calibri" w:cs="Calibri" w:asciiTheme="minorAscii" w:hAnsiTheme="minorAscii" w:eastAsiaTheme="minorAscii" w:cstheme="minorAscii"/>
          <w:sz w:val="22"/>
          <w:szCs w:val="22"/>
        </w:rPr>
        <w:t xml:space="preserve">r </w:t>
      </w:r>
      <w:r w:rsidRPr="0786B028" w:rsidR="0786B028">
        <w:rPr>
          <w:rFonts w:ascii="Calibri" w:hAnsi="Calibri" w:eastAsia="Calibri" w:cs="Calibri" w:asciiTheme="minorAscii" w:hAnsiTheme="minorAscii" w:eastAsiaTheme="minorAscii" w:cstheme="minorAscii"/>
          <w:sz w:val="22"/>
          <w:szCs w:val="22"/>
        </w:rPr>
        <w:t>Wilkins has updated TGPC that the decision has still not been taken due to staffing issues</w:t>
      </w:r>
      <w:r w:rsidRPr="0786B028" w:rsidR="0786B028">
        <w:rPr>
          <w:rFonts w:ascii="Calibri" w:hAnsi="Calibri" w:eastAsia="Calibri" w:cs="Calibri" w:asciiTheme="minorAscii" w:hAnsiTheme="minorAscii" w:eastAsiaTheme="minorAscii" w:cstheme="minorAscii"/>
          <w:sz w:val="22"/>
          <w:szCs w:val="22"/>
        </w:rPr>
        <w:t xml:space="preserve"> but is expected soon</w:t>
      </w:r>
      <w:r w:rsidRPr="0786B028" w:rsidR="0786B028">
        <w:rPr>
          <w:rFonts w:ascii="Calibri" w:hAnsi="Calibri" w:eastAsia="Calibri" w:cs="Calibri" w:asciiTheme="minorAscii" w:hAnsiTheme="minorAscii" w:eastAsiaTheme="minorAscii" w:cstheme="minorAscii"/>
          <w:sz w:val="22"/>
          <w:szCs w:val="22"/>
        </w:rPr>
        <w:t>.</w:t>
      </w:r>
    </w:p>
    <w:p w:rsidRPr="00542664" w:rsidR="00542664" w:rsidP="0786B028" w:rsidRDefault="00542664" w14:paraId="0CCE63C7" w14:textId="308E4C91">
      <w:pPr>
        <w:pStyle w:val="Heading1"/>
        <w:tabs>
          <w:tab w:val="left" w:pos="567"/>
        </w:tabs>
        <w:ind w:left="0" w:firstLine="0"/>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1</w:t>
      </w:r>
      <w:r w:rsidRPr="0786B028" w:rsidR="0786B028">
        <w:rPr>
          <w:rFonts w:ascii="Calibri" w:hAnsi="Calibri" w:eastAsia="Calibri" w:cs="Calibri" w:asciiTheme="minorAscii" w:hAnsiTheme="minorAscii" w:eastAsiaTheme="minorAscii" w:cstheme="minorAscii"/>
          <w:sz w:val="22"/>
          <w:szCs w:val="22"/>
        </w:rPr>
        <w:t xml:space="preserve">5, 16, 17 </w:t>
      </w:r>
      <w:r w:rsidRPr="0786B028" w:rsidR="0786B028">
        <w:rPr>
          <w:rFonts w:ascii="Calibri" w:hAnsi="Calibri" w:eastAsia="Calibri" w:cs="Calibri" w:asciiTheme="minorAscii" w:hAnsiTheme="minorAscii" w:eastAsiaTheme="minorAscii" w:cstheme="minorAscii"/>
          <w:sz w:val="22"/>
          <w:szCs w:val="22"/>
        </w:rPr>
        <w:t>Finances</w:t>
      </w:r>
    </w:p>
    <w:p w:rsidR="002C1432" w:rsidP="0786B028" w:rsidRDefault="002C1432" w14:paraId="29940C3E" w14:textId="6FE7ABB6">
      <w:pPr>
        <w:pStyle w:val="Heading1"/>
        <w:tabs>
          <w:tab w:val="left" w:pos="567"/>
        </w:tabs>
        <w:spacing w:after="120"/>
        <w:ind w:left="360" w:hanging="0"/>
        <w:rPr>
          <w:rFonts w:ascii="Calibri" w:hAnsi="Calibri" w:eastAsia="Calibri" w:cs="Calibri" w:asciiTheme="minorAscii" w:hAnsiTheme="minorAscii" w:eastAsiaTheme="minorAscii" w:cstheme="minorAscii"/>
          <w:b w:val="0"/>
          <w:bCs w:val="0"/>
          <w:sz w:val="22"/>
          <w:szCs w:val="22"/>
        </w:rPr>
      </w:pPr>
      <w:r w:rsidRPr="0786B028" w:rsidR="0786B028">
        <w:rPr>
          <w:rFonts w:ascii="Calibri" w:hAnsi="Calibri" w:eastAsia="Calibri" w:cs="Calibri" w:asciiTheme="minorAscii" w:hAnsiTheme="minorAscii" w:eastAsiaTheme="minorAscii" w:cstheme="minorAscii"/>
          <w:b w:val="0"/>
          <w:bCs w:val="0"/>
          <w:sz w:val="22"/>
          <w:szCs w:val="22"/>
        </w:rPr>
        <w:t>Clerk arranged payment of approved expenditure including insurance and donation to Cotswold Wardens but has delayed payment of £5 to Steve Woolaston as a further payment is needed.</w:t>
      </w:r>
    </w:p>
    <w:p w:rsidR="00542664" w:rsidP="0786B028" w:rsidRDefault="00542664" w14:paraId="45781166" w14:textId="4619E299">
      <w:pPr>
        <w:rPr>
          <w:rFonts w:ascii="Calibri" w:hAnsi="Calibri" w:eastAsia="Calibri" w:cs="Calibri" w:asciiTheme="minorAscii" w:hAnsiTheme="minorAscii" w:eastAsiaTheme="minorAscii" w:cstheme="minorAscii"/>
          <w:sz w:val="22"/>
          <w:szCs w:val="22"/>
          <w:lang w:eastAsia="en-GB" w:bidi="en-GB"/>
        </w:rPr>
      </w:pPr>
      <w:r w:rsidRPr="0786B028">
        <w:rPr>
          <w:rFonts w:ascii="Calibri" w:hAnsi="Calibri" w:eastAsia="Calibri" w:cs="Calibri" w:asciiTheme="minorAscii" w:hAnsiTheme="minorAscii" w:eastAsiaTheme="minorAscii" w:cstheme="minorAscii"/>
          <w:b w:val="1"/>
          <w:bCs w:val="1"/>
          <w:sz w:val="22"/>
          <w:szCs w:val="22"/>
        </w:rPr>
        <w:br w:type="page"/>
      </w:r>
    </w:p>
    <w:p w:rsidRPr="0067152C" w:rsidR="00FB7CDB" w:rsidP="0786B028" w:rsidRDefault="00FB7CDB" w14:paraId="443B0CB1" w14:textId="77777777">
      <w:pPr>
        <w:spacing w:after="0" w:line="240" w:lineRule="auto"/>
        <w:ind w:right="284"/>
        <w:rPr>
          <w:rFonts w:ascii="Calibri" w:hAnsi="Calibri" w:eastAsia="Calibri" w:cs="Calibri" w:asciiTheme="minorAscii" w:hAnsiTheme="minorAscii" w:eastAsiaTheme="minorAscii" w:cstheme="minorAscii"/>
          <w:color w:val="333333"/>
          <w:sz w:val="22"/>
          <w:szCs w:val="22"/>
          <w:shd w:val="clear" w:color="auto" w:fill="FFFFFF"/>
          <w:lang w:bidi="en-US"/>
        </w:rPr>
      </w:pPr>
      <w:r w:rsidRPr="0786B028" w:rsidR="0786B028">
        <w:rPr>
          <w:rFonts w:ascii="Calibri" w:hAnsi="Calibri" w:eastAsia="Calibri" w:cs="Calibri" w:asciiTheme="minorAscii" w:hAnsiTheme="minorAscii" w:eastAsiaTheme="minorAscii" w:cstheme="minorAscii"/>
          <w:sz w:val="22"/>
          <w:szCs w:val="22"/>
          <w:u w:val="single"/>
        </w:rPr>
        <w:t xml:space="preserve">Other – not included in the minutes of the </w:t>
      </w:r>
      <w:r w:rsidRPr="0786B028" w:rsidR="0786B028">
        <w:rPr>
          <w:rFonts w:ascii="Calibri" w:hAnsi="Calibri" w:eastAsia="Calibri" w:cs="Calibri" w:asciiTheme="minorAscii" w:hAnsiTheme="minorAscii" w:eastAsiaTheme="minorAscii" w:cstheme="minorAscii"/>
          <w:sz w:val="22"/>
          <w:szCs w:val="22"/>
          <w:u w:val="single"/>
        </w:rPr>
        <w:t>previous</w:t>
      </w:r>
      <w:r w:rsidRPr="0786B028" w:rsidR="0786B028">
        <w:rPr>
          <w:rFonts w:ascii="Calibri" w:hAnsi="Calibri" w:eastAsia="Calibri" w:cs="Calibri" w:asciiTheme="minorAscii" w:hAnsiTheme="minorAscii" w:eastAsiaTheme="minorAscii" w:cstheme="minorAscii"/>
          <w:sz w:val="22"/>
          <w:szCs w:val="22"/>
          <w:u w:val="single"/>
        </w:rPr>
        <w:t xml:space="preserve"> meet</w:t>
      </w:r>
      <w:r w:rsidRPr="0786B028" w:rsidR="0786B028">
        <w:rPr>
          <w:rFonts w:ascii="Calibri" w:hAnsi="Calibri" w:eastAsia="Calibri" w:cs="Calibri" w:asciiTheme="minorAscii" w:hAnsiTheme="minorAscii" w:eastAsiaTheme="minorAscii" w:cstheme="minorAscii"/>
          <w:sz w:val="22"/>
          <w:szCs w:val="22"/>
          <w:u w:val="single"/>
        </w:rPr>
        <w:t>ing:</w:t>
      </w:r>
    </w:p>
    <w:p w:rsidR="00FB7CDB" w:rsidP="0786B028" w:rsidRDefault="00FB7CDB" w14:paraId="2862CA4E" w14:textId="77777777">
      <w:pPr>
        <w:rPr>
          <w:rFonts w:ascii="Calibri" w:hAnsi="Calibri" w:eastAsia="Calibri" w:cs="Calibri" w:asciiTheme="minorAscii" w:hAnsiTheme="minorAscii" w:eastAsiaTheme="minorAscii" w:cstheme="minorAscii"/>
          <w:sz w:val="22"/>
          <w:szCs w:val="22"/>
        </w:rPr>
      </w:pPr>
    </w:p>
    <w:p w:rsidRPr="00356016" w:rsidR="00FB7CDB" w:rsidP="0786B028" w:rsidRDefault="00FB7CDB" w14:paraId="70F7CA4E" w14:textId="77777777">
      <w:pPr>
        <w:spacing w:after="0"/>
        <w:rPr>
          <w:rFonts w:ascii="Calibri" w:hAnsi="Calibri" w:eastAsia="Calibri" w:cs="Calibri" w:asciiTheme="minorAscii" w:hAnsiTheme="minorAscii" w:eastAsiaTheme="minorAscii" w:cstheme="minorAscii"/>
          <w:sz w:val="22"/>
          <w:szCs w:val="22"/>
          <w:u w:val="single"/>
        </w:rPr>
      </w:pPr>
      <w:r w:rsidRPr="0786B028" w:rsidR="0786B028">
        <w:rPr>
          <w:rFonts w:ascii="Calibri" w:hAnsi="Calibri" w:eastAsia="Calibri" w:cs="Calibri" w:asciiTheme="minorAscii" w:hAnsiTheme="minorAscii" w:eastAsiaTheme="minorAscii" w:cstheme="minorAscii"/>
          <w:sz w:val="22"/>
          <w:szCs w:val="22"/>
          <w:u w:val="single"/>
        </w:rPr>
        <w:t xml:space="preserve">Highways - </w:t>
      </w:r>
    </w:p>
    <w:p w:rsidR="00FB7CDB" w:rsidP="0786B028" w:rsidRDefault="00FB7CDB" w14:paraId="6D190679" w14:textId="1A1FEBF4">
      <w:pPr>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Clerk emailed </w:t>
      </w:r>
      <w:r w:rsidRPr="0786B028" w:rsidR="0786B028">
        <w:rPr>
          <w:rFonts w:ascii="Calibri" w:hAnsi="Calibri" w:eastAsia="Calibri" w:cs="Calibri" w:asciiTheme="minorAscii" w:hAnsiTheme="minorAscii" w:eastAsiaTheme="minorAscii" w:cstheme="minorAscii"/>
          <w:sz w:val="22"/>
          <w:szCs w:val="22"/>
        </w:rPr>
        <w:t xml:space="preserve">and texted </w:t>
      </w:r>
      <w:r w:rsidRPr="0786B028" w:rsidR="0786B028">
        <w:rPr>
          <w:rFonts w:ascii="Calibri" w:hAnsi="Calibri" w:eastAsia="Calibri" w:cs="Calibri" w:asciiTheme="minorAscii" w:hAnsiTheme="minorAscii" w:eastAsiaTheme="minorAscii" w:cstheme="minorAscii"/>
          <w:sz w:val="22"/>
          <w:szCs w:val="22"/>
        </w:rPr>
        <w:t xml:space="preserve">Highways Gloucestershire </w:t>
      </w:r>
      <w:r w:rsidRPr="0786B028" w:rsidR="0786B028">
        <w:rPr>
          <w:rFonts w:ascii="Calibri" w:hAnsi="Calibri" w:eastAsia="Calibri" w:cs="Calibri" w:asciiTheme="minorAscii" w:hAnsiTheme="minorAscii" w:eastAsiaTheme="minorAscii" w:cstheme="minorAscii"/>
          <w:sz w:val="22"/>
          <w:szCs w:val="22"/>
        </w:rPr>
        <w:t xml:space="preserve">(in addition to </w:t>
      </w:r>
      <w:r w:rsidRPr="0786B028" w:rsidR="0786B028">
        <w:rPr>
          <w:rFonts w:ascii="Calibri" w:hAnsi="Calibri" w:eastAsia="Calibri" w:cs="Calibri" w:asciiTheme="minorAscii" w:hAnsiTheme="minorAscii" w:eastAsiaTheme="minorAscii" w:cstheme="minorAscii"/>
          <w:sz w:val="22"/>
          <w:szCs w:val="22"/>
        </w:rPr>
        <w:t>23</w:t>
      </w:r>
      <w:r w:rsidRPr="0786B028" w:rsidR="0786B028">
        <w:rPr>
          <w:rFonts w:ascii="Calibri" w:hAnsi="Calibri" w:eastAsia="Calibri" w:cs="Calibri" w:asciiTheme="minorAscii" w:hAnsiTheme="minorAscii" w:eastAsiaTheme="minorAscii" w:cstheme="minorAscii"/>
          <w:sz w:val="22"/>
          <w:szCs w:val="22"/>
          <w:vertAlign w:val="superscript"/>
        </w:rPr>
        <w:t>rd</w:t>
      </w:r>
      <w:r w:rsidRPr="0786B028" w:rsidR="0786B028">
        <w:rPr>
          <w:rFonts w:ascii="Calibri" w:hAnsi="Calibri" w:eastAsia="Calibri" w:cs="Calibri" w:asciiTheme="minorAscii" w:hAnsiTheme="minorAscii" w:eastAsiaTheme="minorAscii" w:cstheme="minorAscii"/>
          <w:sz w:val="22"/>
          <w:szCs w:val="22"/>
        </w:rPr>
        <w:t xml:space="preserve"> June and 6</w:t>
      </w:r>
      <w:r w:rsidRPr="0786B028" w:rsidR="0786B028">
        <w:rPr>
          <w:rFonts w:ascii="Calibri" w:hAnsi="Calibri" w:eastAsia="Calibri" w:cs="Calibri" w:asciiTheme="minorAscii" w:hAnsiTheme="minorAscii" w:eastAsiaTheme="minorAscii" w:cstheme="minorAscii"/>
          <w:sz w:val="22"/>
          <w:szCs w:val="22"/>
          <w:vertAlign w:val="superscript"/>
        </w:rPr>
        <w:t>th</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July contact</w:t>
      </w:r>
      <w:r w:rsidRPr="0786B028" w:rsidR="0786B028">
        <w:rPr>
          <w:rFonts w:ascii="Calibri" w:hAnsi="Calibri" w:eastAsia="Calibri" w:cs="Calibri" w:asciiTheme="minorAscii" w:hAnsiTheme="minorAscii" w:eastAsiaTheme="minorAscii" w:cstheme="minorAscii"/>
          <w:sz w:val="22"/>
          <w:szCs w:val="22"/>
        </w:rPr>
        <w:t>s</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to request:</w:t>
      </w:r>
    </w:p>
    <w:p w:rsidR="00FB7CDB" w:rsidP="0786B028" w:rsidRDefault="00FB7CDB" w14:paraId="2DE724A5" w14:textId="1E0A75BC">
      <w:pPr>
        <w:spacing w:after="0"/>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removal</w:t>
      </w:r>
      <w:r w:rsidRPr="0786B028" w:rsidR="0786B028">
        <w:rPr>
          <w:rFonts w:ascii="Calibri" w:hAnsi="Calibri" w:eastAsia="Calibri" w:cs="Calibri" w:asciiTheme="minorAscii" w:hAnsiTheme="minorAscii" w:eastAsiaTheme="minorAscii" w:cstheme="minorAscii"/>
          <w:sz w:val="22"/>
          <w:szCs w:val="22"/>
        </w:rPr>
        <w:t xml:space="preserve"> of cones in Barton</w:t>
      </w:r>
      <w:r w:rsidRPr="0786B028" w:rsidR="0786B028">
        <w:rPr>
          <w:rFonts w:ascii="Calibri" w:hAnsi="Calibri" w:eastAsia="Calibri" w:cs="Calibri" w:asciiTheme="minorAscii" w:hAnsiTheme="minorAscii" w:eastAsiaTheme="minorAscii" w:cstheme="minorAscii"/>
          <w:sz w:val="22"/>
          <w:szCs w:val="22"/>
        </w:rPr>
        <w:t>, removal of dumped cones in Kineton</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and signs </w:t>
      </w:r>
      <w:r w:rsidRPr="0786B028" w:rsidR="0786B028">
        <w:rPr>
          <w:rFonts w:ascii="Calibri" w:hAnsi="Calibri" w:eastAsia="Calibri" w:cs="Calibri" w:asciiTheme="minorAscii" w:hAnsiTheme="minorAscii" w:eastAsiaTheme="minorAscii" w:cstheme="minorAscii"/>
          <w:sz w:val="22"/>
          <w:szCs w:val="22"/>
        </w:rPr>
        <w:t>on Barton Bridge announcing roadworks in February</w:t>
      </w:r>
    </w:p>
    <w:p w:rsidR="00FB7CDB" w:rsidP="0786B028" w:rsidRDefault="00FB7CDB" w14:paraId="1775AB61" w14:textId="36EF558B">
      <w:pPr>
        <w:spacing w:after="120"/>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removal</w:t>
      </w:r>
      <w:r w:rsidRPr="0786B028" w:rsidR="0786B028">
        <w:rPr>
          <w:rFonts w:ascii="Calibri" w:hAnsi="Calibri" w:eastAsia="Calibri" w:cs="Calibri" w:asciiTheme="minorAscii" w:hAnsiTheme="minorAscii" w:eastAsiaTheme="minorAscii" w:cstheme="minorAscii"/>
          <w:sz w:val="22"/>
          <w:szCs w:val="22"/>
        </w:rPr>
        <w:t xml:space="preserve"> of car body parts at Trafalgar Cross </w:t>
      </w:r>
      <w:r w:rsidRPr="0786B028" w:rsidR="0786B028">
        <w:rPr>
          <w:rFonts w:ascii="Calibri" w:hAnsi="Calibri" w:eastAsia="Calibri" w:cs="Calibri" w:asciiTheme="minorAscii" w:hAnsiTheme="minorAscii" w:eastAsiaTheme="minorAscii" w:cstheme="minorAscii"/>
          <w:sz w:val="22"/>
          <w:szCs w:val="22"/>
        </w:rPr>
        <w:t xml:space="preserve">and at Kineton </w:t>
      </w:r>
      <w:r w:rsidRPr="0786B028" w:rsidR="0786B028">
        <w:rPr>
          <w:rFonts w:ascii="Calibri" w:hAnsi="Calibri" w:eastAsia="Calibri" w:cs="Calibri" w:asciiTheme="minorAscii" w:hAnsiTheme="minorAscii" w:eastAsiaTheme="minorAscii" w:cstheme="minorAscii"/>
          <w:sz w:val="22"/>
          <w:szCs w:val="22"/>
        </w:rPr>
        <w:t xml:space="preserve">Duck Hollow </w:t>
      </w:r>
      <w:r w:rsidRPr="0786B028" w:rsidR="0786B028">
        <w:rPr>
          <w:rFonts w:ascii="Calibri" w:hAnsi="Calibri" w:eastAsia="Calibri" w:cs="Calibri" w:asciiTheme="minorAscii" w:hAnsiTheme="minorAscii" w:eastAsiaTheme="minorAscii" w:cstheme="minorAscii"/>
          <w:sz w:val="22"/>
          <w:szCs w:val="22"/>
        </w:rPr>
        <w:t>splash</w:t>
      </w:r>
      <w:r w:rsidRPr="0786B028" w:rsidR="0786B028">
        <w:rPr>
          <w:rFonts w:ascii="Calibri" w:hAnsi="Calibri" w:eastAsia="Calibri" w:cs="Calibri" w:asciiTheme="minorAscii" w:hAnsiTheme="minorAscii" w:eastAsiaTheme="minorAscii" w:cstheme="minorAscii"/>
          <w:sz w:val="22"/>
          <w:szCs w:val="22"/>
        </w:rPr>
        <w:t>.</w:t>
      </w:r>
    </w:p>
    <w:p w:rsidR="00572C87" w:rsidP="0786B028" w:rsidRDefault="0087449F" w14:paraId="0E42998A" w14:textId="570FBF3A">
      <w:pPr>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u w:val="single"/>
        </w:rPr>
        <w:t>Salt/Grit</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GCC has </w:t>
      </w:r>
      <w:r w:rsidRPr="0786B028" w:rsidR="0786B028">
        <w:rPr>
          <w:rFonts w:ascii="Calibri" w:hAnsi="Calibri" w:eastAsia="Calibri" w:cs="Calibri" w:asciiTheme="minorAscii" w:hAnsiTheme="minorAscii" w:eastAsiaTheme="minorAscii" w:cstheme="minorAscii"/>
          <w:sz w:val="22"/>
          <w:szCs w:val="22"/>
        </w:rPr>
        <w:t>stated</w:t>
      </w:r>
      <w:r w:rsidRPr="0786B028" w:rsidR="0786B028">
        <w:rPr>
          <w:rFonts w:ascii="Calibri" w:hAnsi="Calibri" w:eastAsia="Calibri" w:cs="Calibri" w:asciiTheme="minorAscii" w:hAnsiTheme="minorAscii" w:eastAsiaTheme="minorAscii" w:cstheme="minorAscii"/>
          <w:sz w:val="22"/>
          <w:szCs w:val="22"/>
        </w:rPr>
        <w:t xml:space="preserve"> that grit bins are available and asked for orders for salt/grit for the coming winter</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In TG salt/grit is </w:t>
      </w:r>
      <w:r w:rsidRPr="0786B028" w:rsidR="0786B028">
        <w:rPr>
          <w:rFonts w:ascii="Calibri" w:hAnsi="Calibri" w:eastAsia="Calibri" w:cs="Calibri" w:asciiTheme="minorAscii" w:hAnsiTheme="minorAscii" w:eastAsiaTheme="minorAscii" w:cstheme="minorAscii"/>
          <w:sz w:val="22"/>
          <w:szCs w:val="22"/>
        </w:rPr>
        <w:t>located</w:t>
      </w:r>
      <w:r w:rsidRPr="0786B028" w:rsidR="0786B028">
        <w:rPr>
          <w:rFonts w:ascii="Calibri" w:hAnsi="Calibri" w:eastAsia="Calibri" w:cs="Calibri" w:asciiTheme="minorAscii" w:hAnsiTheme="minorAscii" w:eastAsiaTheme="minorAscii" w:cstheme="minorAscii"/>
          <w:sz w:val="22"/>
          <w:szCs w:val="22"/>
        </w:rPr>
        <w:t xml:space="preserve"> at </w:t>
      </w:r>
      <w:r w:rsidRPr="0786B028" w:rsidR="0786B028">
        <w:rPr>
          <w:rFonts w:ascii="Calibri" w:hAnsi="Calibri" w:eastAsia="Calibri" w:cs="Calibri" w:asciiTheme="minorAscii" w:hAnsiTheme="minorAscii" w:eastAsiaTheme="minorAscii" w:cstheme="minorAscii"/>
          <w:sz w:val="22"/>
          <w:szCs w:val="22"/>
        </w:rPr>
        <w:t>a number of</w:t>
      </w:r>
      <w:r w:rsidRPr="0786B028" w:rsidR="0786B028">
        <w:rPr>
          <w:rFonts w:ascii="Calibri" w:hAnsi="Calibri" w:eastAsia="Calibri" w:cs="Calibri" w:asciiTheme="minorAscii" w:hAnsiTheme="minorAscii" w:eastAsiaTheme="minorAscii" w:cstheme="minorAscii"/>
          <w:sz w:val="22"/>
          <w:szCs w:val="22"/>
        </w:rPr>
        <w:t xml:space="preserve"> points in the village and in Farmcote</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 xml:space="preserve">Clerk has ordered 1 pallet (same as last year).  </w:t>
      </w:r>
    </w:p>
    <w:p w:rsidR="0039632A" w:rsidP="0786B028" w:rsidRDefault="0039632A" w14:paraId="088DD40A" w14:textId="2B8D1A6B">
      <w:pPr>
        <w:spacing w:after="120" w:line="240" w:lineRule="auto"/>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u w:val="single"/>
        </w:rPr>
        <w:t>Temple Guiting Telephone box lighting</w:t>
      </w:r>
      <w:r w:rsidRPr="0786B028" w:rsidR="0786B028">
        <w:rPr>
          <w:rFonts w:ascii="Calibri" w:hAnsi="Calibri" w:eastAsia="Calibri" w:cs="Calibri" w:asciiTheme="minorAscii" w:hAnsiTheme="minorAscii" w:eastAsiaTheme="minorAscii" w:cstheme="minorAscii"/>
          <w:sz w:val="22"/>
          <w:szCs w:val="22"/>
        </w:rPr>
        <w:t xml:space="preserve"> - Clerk checked Temple Guiting phone box with Steve Woolaston</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A special tool was needed to open the power cut off switch</w:t>
      </w:r>
      <w:r w:rsidRPr="0786B028" w:rsidR="0786B028">
        <w:rPr>
          <w:rFonts w:ascii="Calibri" w:hAnsi="Calibri" w:eastAsia="Calibri" w:cs="Calibri" w:asciiTheme="minorAscii" w:hAnsiTheme="minorAscii" w:eastAsiaTheme="minorAscii" w:cstheme="minorAscii"/>
          <w:sz w:val="22"/>
          <w:szCs w:val="22"/>
        </w:rPr>
        <w:t xml:space="preserve">.  </w:t>
      </w:r>
      <w:r w:rsidRPr="0786B028" w:rsidR="0786B028">
        <w:rPr>
          <w:rFonts w:ascii="Calibri" w:hAnsi="Calibri" w:eastAsia="Calibri" w:cs="Calibri" w:asciiTheme="minorAscii" w:hAnsiTheme="minorAscii" w:eastAsiaTheme="minorAscii" w:cstheme="minorAscii"/>
          <w:sz w:val="22"/>
          <w:szCs w:val="22"/>
        </w:rPr>
        <w:t>Further special tools (like a radiator key but longer) would be needed to open the light bulb cover. Clerk has contacted X2 Connect (specialist suppliers of BT phone box parts) for information about the special tool.</w:t>
      </w:r>
    </w:p>
    <w:p w:rsidRPr="009909F2" w:rsidR="0039632A" w:rsidP="0786B028" w:rsidRDefault="0039632A" w14:paraId="440C3BD4" w14:textId="77777777">
      <w:pPr>
        <w:spacing w:after="0"/>
        <w:rPr>
          <w:rFonts w:ascii="Calibri" w:hAnsi="Calibri" w:eastAsia="Calibri" w:cs="Calibri" w:asciiTheme="minorAscii" w:hAnsiTheme="minorAscii" w:eastAsiaTheme="minorAscii" w:cstheme="minorAscii"/>
          <w:sz w:val="22"/>
          <w:szCs w:val="22"/>
          <w:u w:val="single"/>
        </w:rPr>
      </w:pPr>
      <w:r w:rsidRPr="0786B028" w:rsidR="0786B028">
        <w:rPr>
          <w:rFonts w:ascii="Calibri" w:hAnsi="Calibri" w:eastAsia="Calibri" w:cs="Calibri" w:asciiTheme="minorAscii" w:hAnsiTheme="minorAscii" w:eastAsiaTheme="minorAscii" w:cstheme="minorAscii"/>
          <w:sz w:val="22"/>
          <w:szCs w:val="22"/>
          <w:u w:val="single"/>
        </w:rPr>
        <w:t>Planning</w:t>
      </w:r>
    </w:p>
    <w:p w:rsidR="0039632A" w:rsidP="0786B028" w:rsidRDefault="0039632A" w14:paraId="246016B3" w14:textId="77777777">
      <w:pPr>
        <w:spacing w:after="0"/>
        <w:rPr>
          <w:rFonts w:ascii="Calibri" w:hAnsi="Calibri" w:eastAsia="Calibri" w:cs="Calibri" w:asciiTheme="minorAscii" w:hAnsiTheme="minorAscii" w:eastAsiaTheme="minorAscii" w:cstheme="minorAscii"/>
          <w:sz w:val="22"/>
          <w:szCs w:val="22"/>
        </w:rPr>
      </w:pPr>
      <w:r w:rsidRPr="0786B028" w:rsidR="0786B028">
        <w:rPr>
          <w:rFonts w:ascii="Calibri" w:hAnsi="Calibri" w:eastAsia="Calibri" w:cs="Calibri" w:asciiTheme="minorAscii" w:hAnsiTheme="minorAscii" w:eastAsiaTheme="minorAscii" w:cstheme="minorAscii"/>
          <w:sz w:val="22"/>
          <w:szCs w:val="22"/>
        </w:rPr>
        <w:t xml:space="preserve">Clerk arranged site visits to Chalk Hill Farm and </w:t>
      </w:r>
      <w:r w:rsidRPr="0786B028" w:rsidR="0786B028">
        <w:rPr>
          <w:rFonts w:ascii="Calibri" w:hAnsi="Calibri" w:eastAsia="Calibri" w:cs="Calibri" w:asciiTheme="minorAscii" w:hAnsiTheme="minorAscii" w:eastAsiaTheme="minorAscii" w:cstheme="minorAscii"/>
          <w:sz w:val="22"/>
          <w:szCs w:val="22"/>
        </w:rPr>
        <w:t>Nosehill</w:t>
      </w:r>
      <w:r w:rsidRPr="0786B028" w:rsidR="0786B028">
        <w:rPr>
          <w:rFonts w:ascii="Calibri" w:hAnsi="Calibri" w:eastAsia="Calibri" w:cs="Calibri" w:asciiTheme="minorAscii" w:hAnsiTheme="minorAscii" w:eastAsiaTheme="minorAscii" w:cstheme="minorAscii"/>
          <w:sz w:val="22"/>
          <w:szCs w:val="22"/>
        </w:rPr>
        <w:t xml:space="preserve"> Farm but was unable to find a suitable date for a second visit to Ford Hill Farm.</w:t>
      </w:r>
    </w:p>
    <w:p w:rsidR="0039632A" w:rsidP="0786B028" w:rsidRDefault="0039632A" w14:paraId="15538CF9" w14:textId="77777777">
      <w:pPr>
        <w:spacing w:after="0"/>
        <w:rPr>
          <w:rFonts w:ascii="Calibri" w:hAnsi="Calibri" w:eastAsia="Calibri" w:cs="Calibri" w:asciiTheme="minorAscii" w:hAnsiTheme="minorAscii" w:eastAsiaTheme="minorAscii" w:cstheme="minorAscii"/>
          <w:sz w:val="22"/>
          <w:szCs w:val="22"/>
        </w:rPr>
      </w:pPr>
    </w:p>
    <w:p w:rsidRPr="00CB535E" w:rsidR="0039632A" w:rsidP="0786B028" w:rsidRDefault="0039632A" w14:paraId="4153EBEC" w14:textId="77777777">
      <w:pPr>
        <w:spacing w:after="0"/>
        <w:rPr>
          <w:rFonts w:ascii="Calibri" w:hAnsi="Calibri" w:eastAsia="Calibri" w:cs="Calibri" w:asciiTheme="minorAscii" w:hAnsiTheme="minorAscii" w:eastAsiaTheme="minorAscii" w:cstheme="minorAscii"/>
          <w:sz w:val="22"/>
          <w:szCs w:val="22"/>
          <w:u w:val="single"/>
        </w:rPr>
      </w:pPr>
      <w:r w:rsidRPr="0786B028" w:rsidR="0786B028">
        <w:rPr>
          <w:rFonts w:ascii="Calibri" w:hAnsi="Calibri" w:eastAsia="Calibri" w:cs="Calibri" w:asciiTheme="minorAscii" w:hAnsiTheme="minorAscii" w:eastAsiaTheme="minorAscii" w:cstheme="minorAscii"/>
          <w:sz w:val="22"/>
          <w:szCs w:val="22"/>
          <w:u w:val="single"/>
        </w:rPr>
        <w:t>Signage</w:t>
      </w:r>
    </w:p>
    <w:p w:rsidR="00AB40D7" w:rsidP="04DF89A8" w:rsidRDefault="00AB40D7" w14:paraId="608C7C6A" w14:textId="3517F43C">
      <w:pPr>
        <w:spacing w:after="0"/>
        <w:rPr>
          <w:rFonts w:ascii="Calibri" w:hAnsi="Calibri" w:eastAsia="Calibri" w:cs="Calibri" w:asciiTheme="minorAscii" w:hAnsiTheme="minorAscii" w:eastAsiaTheme="minorAscii" w:cstheme="minorAscii"/>
          <w:sz w:val="22"/>
          <w:szCs w:val="22"/>
        </w:rPr>
      </w:pPr>
      <w:r w:rsidRPr="04DF89A8" w:rsidR="04DF89A8">
        <w:rPr>
          <w:rFonts w:ascii="Calibri" w:hAnsi="Calibri" w:eastAsia="Calibri" w:cs="Calibri" w:asciiTheme="minorAscii" w:hAnsiTheme="minorAscii" w:eastAsiaTheme="minorAscii" w:cstheme="minorAscii"/>
          <w:sz w:val="22"/>
          <w:szCs w:val="22"/>
        </w:rPr>
        <w:t>Clerk arranged for the signs to ‘The Pantry’ to be removed</w:t>
      </w:r>
      <w:r w:rsidRPr="04DF89A8" w:rsidR="04DF89A8">
        <w:rPr>
          <w:rFonts w:ascii="Calibri" w:hAnsi="Calibri" w:eastAsia="Calibri" w:cs="Calibri" w:asciiTheme="minorAscii" w:hAnsiTheme="minorAscii" w:eastAsiaTheme="minorAscii" w:cstheme="minorAscii"/>
          <w:sz w:val="22"/>
          <w:szCs w:val="22"/>
        </w:rPr>
        <w:t xml:space="preserve">.  </w:t>
      </w:r>
      <w:r w:rsidRPr="04DF89A8" w:rsidR="04DF89A8">
        <w:rPr>
          <w:rFonts w:ascii="Calibri" w:hAnsi="Calibri" w:eastAsia="Calibri" w:cs="Calibri" w:asciiTheme="minorAscii" w:hAnsiTheme="minorAscii" w:eastAsiaTheme="minorAscii" w:cstheme="minorAscii"/>
          <w:sz w:val="22"/>
          <w:szCs w:val="22"/>
        </w:rPr>
        <w:t>Although only 1 removal was approved, a further sign was found at Temple Guiting Manor and removed</w:t>
      </w:r>
      <w:r w:rsidRPr="04DF89A8" w:rsidR="04DF89A8">
        <w:rPr>
          <w:rFonts w:ascii="Calibri" w:hAnsi="Calibri" w:eastAsia="Calibri" w:cs="Calibri" w:asciiTheme="minorAscii" w:hAnsiTheme="minorAscii" w:eastAsiaTheme="minorAscii" w:cstheme="minorAscii"/>
          <w:sz w:val="22"/>
          <w:szCs w:val="22"/>
        </w:rPr>
        <w:t xml:space="preserve">.  </w:t>
      </w:r>
      <w:r w:rsidRPr="04DF89A8" w:rsidR="04DF89A8">
        <w:rPr>
          <w:rFonts w:ascii="Calibri" w:hAnsi="Calibri" w:eastAsia="Calibri" w:cs="Calibri" w:asciiTheme="minorAscii" w:hAnsiTheme="minorAscii" w:eastAsiaTheme="minorAscii" w:cstheme="minorAscii"/>
          <w:sz w:val="22"/>
          <w:szCs w:val="22"/>
        </w:rPr>
        <w:t>The approved cost of £5 should be amended accordingly.</w:t>
      </w:r>
    </w:p>
    <w:p w:rsidR="006F7881" w:rsidRDefault="006F7881" w14:paraId="0C37B331" w14:textId="74C02C2C">
      <w:pPr>
        <w:rPr>
          <w:rFonts w:ascii="Arial" w:hAnsi="Arial" w:eastAsia="Times New Roman" w:cs="Arial"/>
          <w:bCs/>
          <w:u w:val="single"/>
        </w:rPr>
      </w:pPr>
      <w:r>
        <w:rPr>
          <w:rFonts w:ascii="Arial" w:hAnsi="Arial" w:eastAsia="Times New Roman" w:cs="Arial"/>
          <w:bCs/>
          <w:u w:val="single"/>
        </w:rPr>
        <w:br w:type="page"/>
      </w:r>
    </w:p>
    <w:p w:rsidRPr="00033CA0" w:rsidR="003B72BE" w:rsidP="0786B028" w:rsidRDefault="003B72BE" w14:paraId="6D5916C4" w14:textId="4FD15007">
      <w:pPr>
        <w:rPr>
          <w:rFonts w:ascii="Calibri" w:hAnsi="Calibri" w:eastAsia="Times New Roman" w:cs="Calibri"/>
          <w:b w:val="1"/>
          <w:bCs w:val="1"/>
        </w:rPr>
      </w:pPr>
      <w:r w:rsidRPr="0786B028" w:rsidR="0786B028">
        <w:rPr>
          <w:rFonts w:ascii="Calibri" w:hAnsi="Calibri" w:eastAsia="Times New Roman" w:cs="Calibri"/>
          <w:b w:val="1"/>
          <w:bCs w:val="1"/>
        </w:rPr>
        <w:t xml:space="preserve">Agenda item 7 </w:t>
      </w:r>
      <w:r w:rsidRPr="0786B028" w:rsidR="0786B028">
        <w:rPr>
          <w:rFonts w:ascii="Calibri" w:hAnsi="Calibri" w:eastAsia="Times New Roman" w:cs="Calibri"/>
          <w:b w:val="1"/>
          <w:bCs w:val="1"/>
        </w:rPr>
        <w:t>(e</w:t>
      </w:r>
      <w:r w:rsidRPr="0786B028" w:rsidR="0786B028">
        <w:rPr>
          <w:rFonts w:ascii="Calibri" w:hAnsi="Calibri" w:eastAsia="Times New Roman" w:cs="Calibri"/>
          <w:b w:val="1"/>
          <w:bCs w:val="1"/>
        </w:rPr>
        <w:t>) September 2023</w:t>
      </w:r>
    </w:p>
    <w:p w:rsidRPr="00033CA0" w:rsidR="003B72BE" w:rsidRDefault="001B4894" w14:paraId="6EAE3137" w14:textId="1572F795">
      <w:pPr>
        <w:rPr>
          <w:rFonts w:eastAsia="Times New Roman" w:cstheme="minorHAnsi"/>
          <w:bCs/>
          <w:u w:val="single"/>
        </w:rPr>
      </w:pPr>
      <w:r w:rsidRPr="00033CA0">
        <w:rPr>
          <w:rFonts w:eastAsia="Times New Roman" w:cstheme="minorHAnsi"/>
          <w:bCs/>
          <w:u w:val="single"/>
        </w:rPr>
        <w:t>Excerpts from standing orders</w:t>
      </w:r>
      <w:r w:rsidRPr="00033CA0" w:rsidR="00033CA0">
        <w:rPr>
          <w:rFonts w:eastAsia="Times New Roman" w:cstheme="minorHAnsi"/>
          <w:bCs/>
          <w:u w:val="single"/>
        </w:rPr>
        <w:t xml:space="preserve"> 17, 18 and 25.</w:t>
      </w:r>
      <w:r w:rsidRPr="00033CA0">
        <w:rPr>
          <w:rFonts w:eastAsia="Times New Roman" w:cstheme="minorHAnsi"/>
          <w:bCs/>
          <w:u w:val="single"/>
        </w:rPr>
        <w:t xml:space="preserve"> </w:t>
      </w:r>
    </w:p>
    <w:p w:rsidRPr="0007779F" w:rsidR="0007779F" w:rsidP="0007779F" w:rsidRDefault="0007779F" w14:paraId="747E0CFD" w14:textId="77777777">
      <w:pPr>
        <w:keepNext/>
        <w:keepLines/>
        <w:numPr>
          <w:ilvl w:val="0"/>
          <w:numId w:val="14"/>
        </w:numPr>
        <w:spacing w:after="200" w:line="276" w:lineRule="auto"/>
        <w:ind w:left="567" w:hanging="567"/>
        <w:outlineLvl w:val="0"/>
        <w:rPr>
          <w:rFonts w:ascii="Arial" w:hAnsi="Arial" w:cs="Arial" w:eastAsiaTheme="majorEastAsia"/>
          <w:b/>
          <w:bCs/>
          <w:color w:val="000000" w:themeColor="text1"/>
        </w:rPr>
      </w:pPr>
      <w:bookmarkStart w:name="_Toc357072147" w:id="1"/>
      <w:bookmarkStart w:name="_Toc359318572" w:id="2"/>
      <w:bookmarkStart w:name="_Toc359334523" w:id="3"/>
      <w:bookmarkStart w:name="_Toc359334802" w:id="4"/>
      <w:bookmarkStart w:name="_Toc359336504" w:id="5"/>
      <w:bookmarkStart w:name="_Toc509572006" w:id="6"/>
      <w:r w:rsidRPr="0007779F">
        <w:rPr>
          <w:rFonts w:ascii="Arial" w:hAnsi="Arial" w:cs="Arial" w:eastAsiaTheme="majorEastAsia"/>
          <w:b/>
          <w:bCs/>
          <w:color w:val="000000" w:themeColor="text1"/>
        </w:rPr>
        <w:t>ACCOUNTS AND ACCOUNTING STATEMENT</w:t>
      </w:r>
      <w:bookmarkEnd w:id="1"/>
      <w:r w:rsidRPr="0007779F">
        <w:rPr>
          <w:rFonts w:ascii="Arial" w:hAnsi="Arial" w:cs="Arial" w:eastAsiaTheme="majorEastAsia"/>
          <w:b/>
          <w:bCs/>
          <w:color w:val="000000" w:themeColor="text1"/>
        </w:rPr>
        <w:t>S</w:t>
      </w:r>
      <w:bookmarkEnd w:id="2"/>
      <w:bookmarkEnd w:id="3"/>
      <w:bookmarkEnd w:id="4"/>
      <w:bookmarkEnd w:id="5"/>
      <w:bookmarkEnd w:id="6"/>
    </w:p>
    <w:p w:rsidRPr="0007779F" w:rsidR="0007779F" w:rsidP="0007779F" w:rsidRDefault="0007779F" w14:paraId="22C52DB0" w14:textId="77777777">
      <w:pPr>
        <w:numPr>
          <w:ilvl w:val="0"/>
          <w:numId w:val="9"/>
        </w:numPr>
        <w:tabs>
          <w:tab w:val="num" w:pos="567"/>
        </w:tabs>
        <w:spacing w:after="200" w:line="276" w:lineRule="auto"/>
        <w:ind w:left="567"/>
        <w:rPr>
          <w:rFonts w:ascii="Arial" w:hAnsi="Arial" w:eastAsia="Times New Roman" w:cs="Arial"/>
          <w:color w:val="000000"/>
          <w:lang w:bidi="en-US"/>
        </w:rPr>
      </w:pPr>
      <w:r w:rsidRPr="0007779F">
        <w:rPr>
          <w:rFonts w:ascii="Arial" w:hAnsi="Arial" w:eastAsia="Times New Roman" w:cs="Arial"/>
          <w:color w:val="000000"/>
          <w:lang w:bidi="en-US"/>
        </w:rPr>
        <w:t>“Proper practices” in Standing Orders refer to the most recent version of “Governance and Accountability for Local Councils – a Practitioners’ Guide”.</w:t>
      </w:r>
    </w:p>
    <w:p w:rsidRPr="0007779F" w:rsidR="0007779F" w:rsidP="0007779F" w:rsidRDefault="0007779F" w14:paraId="01768272" w14:textId="77777777">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eastAsia="Times New Roman" w:cs="Arial"/>
          <w:color w:val="000000"/>
          <w:lang w:bidi="en-US"/>
        </w:rPr>
      </w:pPr>
      <w:r w:rsidRPr="0007779F">
        <w:rPr>
          <w:rFonts w:ascii="Arial" w:hAnsi="Arial" w:eastAsia="Times New Roman" w:cs="Arial"/>
          <w:color w:val="000000"/>
          <w:lang w:bidi="en-US"/>
        </w:rPr>
        <w:t xml:space="preserve">All payments by the Council shall be authorised, approved and paid in accordance with the law, proper practices and the Council’s financial regulations. </w:t>
      </w:r>
    </w:p>
    <w:p w:rsidRPr="0007779F" w:rsidR="0007779F" w:rsidP="0007779F" w:rsidRDefault="0007779F" w14:paraId="3A770A29" w14:textId="77777777">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eastAsia="Times New Roman" w:cs="Arial"/>
          <w:color w:val="000000"/>
          <w:lang w:bidi="en-US"/>
        </w:rPr>
      </w:pPr>
      <w:r w:rsidRPr="0786B028" w:rsidR="0786B028">
        <w:rPr>
          <w:rFonts w:ascii="Arial" w:hAnsi="Arial" w:eastAsia="Times New Roman" w:cs="Arial"/>
          <w:color w:val="000000" w:themeColor="text1" w:themeTint="FF" w:themeShade="FF"/>
          <w:lang w:bidi="en-US"/>
        </w:rPr>
        <w:t xml:space="preserve">The Responsible Financial Officer shall supply the following to each Councillor at least </w:t>
      </w:r>
      <w:r w:rsidRPr="0786B028" w:rsidR="0786B028">
        <w:rPr>
          <w:rFonts w:ascii="Arial" w:hAnsi="Arial" w:eastAsia="Times New Roman" w:cs="Arial"/>
          <w:color w:val="000000" w:themeColor="text1" w:themeTint="FF" w:themeShade="FF"/>
          <w:highlight w:val="yellow"/>
          <w:lang w:bidi="en-US"/>
        </w:rPr>
        <w:t>twice per year</w:t>
      </w:r>
      <w:r w:rsidRPr="0786B028" w:rsidR="0786B028">
        <w:rPr>
          <w:rFonts w:ascii="Arial" w:hAnsi="Arial" w:eastAsia="Times New Roman" w:cs="Arial"/>
          <w:color w:val="000000" w:themeColor="text1" w:themeTint="FF" w:themeShade="FF"/>
          <w:lang w:bidi="en-US"/>
        </w:rPr>
        <w:t xml:space="preserve"> statements to summarise:</w:t>
      </w:r>
    </w:p>
    <w:p w:rsidRPr="0007779F" w:rsidR="0007779F" w:rsidP="0007779F" w:rsidRDefault="0007779F" w14:paraId="03CD89F6" w14:textId="77777777">
      <w:pPr>
        <w:widowControl w:val="0"/>
        <w:numPr>
          <w:ilvl w:val="2"/>
          <w:numId w:val="10"/>
        </w:numPr>
        <w:suppressAutoHyphens/>
        <w:autoSpaceDE w:val="0"/>
        <w:autoSpaceDN w:val="0"/>
        <w:adjustRightInd w:val="0"/>
        <w:spacing w:after="200" w:line="276" w:lineRule="auto"/>
        <w:ind w:left="1134" w:hanging="567"/>
        <w:textAlignment w:val="center"/>
        <w:rPr>
          <w:rFonts w:ascii="Arial" w:hAnsi="Arial" w:eastAsia="Times New Roman" w:cs="Arial"/>
          <w:color w:val="000000"/>
          <w:highlight w:val="yellow"/>
          <w:lang w:bidi="en-US"/>
        </w:rPr>
      </w:pPr>
      <w:r w:rsidRPr="0007779F">
        <w:rPr>
          <w:rFonts w:ascii="Arial" w:hAnsi="Arial" w:eastAsia="Times New Roman" w:cs="Arial"/>
          <w:color w:val="000000"/>
          <w:highlight w:val="yellow"/>
          <w:lang w:bidi="en-US"/>
        </w:rPr>
        <w:t>the Council’s aggregate receipts and payments (or income and expenditure) for the year to date;</w:t>
      </w:r>
      <w:r w:rsidRPr="0007779F">
        <w:rPr>
          <w:rFonts w:ascii="Arial" w:hAnsi="Arial" w:eastAsia="Times New Roman" w:cs="Arial"/>
          <w:color w:val="000000"/>
          <w:highlight w:val="yellow"/>
          <w:vertAlign w:val="superscript"/>
          <w:lang w:bidi="en-US"/>
        </w:rPr>
        <w:footnoteReference w:id="1"/>
      </w:r>
    </w:p>
    <w:p w:rsidRPr="0007779F" w:rsidR="0007779F" w:rsidP="0007779F" w:rsidRDefault="0007779F" w14:paraId="7F3250BF" w14:textId="77777777">
      <w:pPr>
        <w:widowControl w:val="0"/>
        <w:numPr>
          <w:ilvl w:val="2"/>
          <w:numId w:val="10"/>
        </w:numPr>
        <w:suppressAutoHyphens/>
        <w:autoSpaceDE w:val="0"/>
        <w:autoSpaceDN w:val="0"/>
        <w:adjustRightInd w:val="0"/>
        <w:spacing w:after="200" w:line="276" w:lineRule="auto"/>
        <w:ind w:left="1134" w:hanging="567"/>
        <w:textAlignment w:val="center"/>
        <w:rPr>
          <w:rFonts w:ascii="Arial" w:hAnsi="Arial" w:eastAsia="Times New Roman" w:cs="Arial"/>
          <w:color w:val="000000"/>
          <w:lang w:bidi="en-US"/>
        </w:rPr>
      </w:pPr>
      <w:r w:rsidRPr="0007779F">
        <w:rPr>
          <w:rFonts w:ascii="Arial" w:hAnsi="Arial" w:eastAsia="Times New Roman" w:cs="Arial"/>
          <w:color w:val="000000"/>
          <w:lang w:bidi="en-US"/>
        </w:rPr>
        <w:t>the balances held at the end of the period being reported</w:t>
      </w:r>
      <w:r w:rsidRPr="0007779F">
        <w:rPr>
          <w:rFonts w:ascii="Arial" w:hAnsi="Arial" w:eastAsia="Times New Roman" w:cs="Arial"/>
          <w:color w:val="000000"/>
          <w:vertAlign w:val="superscript"/>
          <w:lang w:bidi="en-US"/>
        </w:rPr>
        <w:footnoteReference w:id="2"/>
      </w:r>
      <w:r w:rsidRPr="0007779F">
        <w:rPr>
          <w:rFonts w:ascii="Arial" w:hAnsi="Arial" w:eastAsia="Times New Roman" w:cs="Arial"/>
          <w:color w:val="000000"/>
          <w:lang w:bidi="en-US"/>
        </w:rPr>
        <w:t xml:space="preserve"> and</w:t>
      </w:r>
    </w:p>
    <w:p w:rsidRPr="0007779F" w:rsidR="0007779F" w:rsidP="0007779F" w:rsidRDefault="0007779F" w14:paraId="485099EF" w14:textId="77777777">
      <w:pPr>
        <w:widowControl w:val="0"/>
        <w:suppressAutoHyphens/>
        <w:autoSpaceDE w:val="0"/>
        <w:autoSpaceDN w:val="0"/>
        <w:adjustRightInd w:val="0"/>
        <w:spacing w:after="200" w:line="276" w:lineRule="auto"/>
        <w:ind w:left="567"/>
        <w:textAlignment w:val="center"/>
        <w:rPr>
          <w:rFonts w:ascii="Arial" w:hAnsi="Arial" w:eastAsia="Times New Roman" w:cs="Arial"/>
          <w:color w:val="000000"/>
          <w:lang w:bidi="en-US"/>
        </w:rPr>
      </w:pPr>
      <w:r w:rsidRPr="0007779F">
        <w:rPr>
          <w:rFonts w:ascii="Arial" w:hAnsi="Arial" w:eastAsia="Times New Roman" w:cs="Arial"/>
          <w:color w:val="000000"/>
          <w:highlight w:val="yellow"/>
          <w:lang w:bidi="en-US"/>
        </w:rPr>
        <w:t xml:space="preserve">which includes a comparison with the budget for the financial year and highlights any actual or potential </w:t>
      </w:r>
      <w:commentRangeStart w:id="7"/>
      <w:r w:rsidRPr="0007779F">
        <w:rPr>
          <w:rFonts w:ascii="Arial" w:hAnsi="Arial" w:eastAsia="Times New Roman" w:cs="Arial"/>
          <w:color w:val="000000"/>
          <w:highlight w:val="yellow"/>
          <w:lang w:bidi="en-US"/>
        </w:rPr>
        <w:t>overspends</w:t>
      </w:r>
      <w:commentRangeEnd w:id="7"/>
      <w:r w:rsidRPr="0007779F">
        <w:rPr>
          <w:rFonts w:ascii="Times New Roman" w:hAnsi="Times New Roman" w:eastAsia="Times New Roman" w:cs="Times New Roman"/>
          <w:sz w:val="16"/>
          <w:szCs w:val="16"/>
          <w:highlight w:val="yellow"/>
        </w:rPr>
        <w:commentReference w:id="7"/>
      </w:r>
      <w:r w:rsidRPr="0007779F">
        <w:rPr>
          <w:rFonts w:ascii="Arial" w:hAnsi="Arial" w:eastAsia="Times New Roman" w:cs="Arial"/>
          <w:color w:val="000000"/>
          <w:lang w:bidi="en-US"/>
        </w:rPr>
        <w:t>.</w:t>
      </w:r>
    </w:p>
    <w:p w:rsidRPr="0007779F" w:rsidR="0007779F" w:rsidP="0007779F" w:rsidRDefault="0007779F" w14:paraId="572E4B0D" w14:textId="77777777">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eastAsia="Times New Roman" w:cs="Arial"/>
          <w:color w:val="000000"/>
          <w:lang w:bidi="en-US"/>
        </w:rPr>
      </w:pPr>
      <w:r w:rsidRPr="0007779F">
        <w:rPr>
          <w:rFonts w:ascii="Arial" w:hAnsi="Arial" w:eastAsia="Times New Roman" w:cs="Arial"/>
          <w:color w:val="000000"/>
          <w:lang w:bidi="en-US"/>
        </w:rPr>
        <w:t>As soon as possible after the financial year end at 31 March, the Responsible Financial Officer shall provide:</w:t>
      </w:r>
    </w:p>
    <w:p w:rsidRPr="0007779F" w:rsidR="0007779F" w:rsidP="0007779F" w:rsidRDefault="0007779F" w14:paraId="26021AC6" w14:textId="77777777">
      <w:pPr>
        <w:widowControl w:val="0"/>
        <w:numPr>
          <w:ilvl w:val="2"/>
          <w:numId w:val="11"/>
        </w:numPr>
        <w:suppressAutoHyphens/>
        <w:autoSpaceDE w:val="0"/>
        <w:autoSpaceDN w:val="0"/>
        <w:adjustRightInd w:val="0"/>
        <w:spacing w:after="200" w:line="276" w:lineRule="auto"/>
        <w:ind w:left="1134" w:hanging="567"/>
        <w:textAlignment w:val="center"/>
        <w:rPr>
          <w:rFonts w:ascii="Arial" w:hAnsi="Arial" w:eastAsia="Times New Roman" w:cs="Arial"/>
          <w:color w:val="000000"/>
          <w:highlight w:val="yellow"/>
          <w:lang w:bidi="en-US"/>
        </w:rPr>
      </w:pPr>
      <w:r w:rsidRPr="0007779F">
        <w:rPr>
          <w:rFonts w:ascii="Arial" w:hAnsi="Arial" w:eastAsia="Times New Roman" w:cs="Arial"/>
          <w:color w:val="000000"/>
          <w:highlight w:val="yellow"/>
          <w:lang w:bidi="en-US"/>
        </w:rPr>
        <w:t>each Councillor with a statement summarising the Council’s receipts and payments (or income and expenditure) for the year to date for information</w:t>
      </w:r>
      <w:r w:rsidRPr="0007779F">
        <w:rPr>
          <w:rFonts w:ascii="Arial" w:hAnsi="Arial" w:eastAsia="Times New Roman" w:cs="Arial"/>
          <w:color w:val="000000"/>
          <w:highlight w:val="yellow"/>
          <w:vertAlign w:val="superscript"/>
          <w:lang w:bidi="en-US"/>
        </w:rPr>
        <w:footnoteReference w:id="3"/>
      </w:r>
      <w:r w:rsidRPr="0007779F">
        <w:rPr>
          <w:rFonts w:ascii="Arial" w:hAnsi="Arial" w:eastAsia="Times New Roman" w:cs="Arial"/>
          <w:color w:val="000000"/>
          <w:highlight w:val="yellow"/>
          <w:lang w:bidi="en-US"/>
        </w:rPr>
        <w:t xml:space="preserve">; and </w:t>
      </w:r>
    </w:p>
    <w:p w:rsidRPr="0007779F" w:rsidR="0007779F" w:rsidP="0007779F" w:rsidRDefault="0007779F" w14:paraId="39C9EABB" w14:textId="77777777">
      <w:pPr>
        <w:widowControl w:val="0"/>
        <w:numPr>
          <w:ilvl w:val="2"/>
          <w:numId w:val="11"/>
        </w:numPr>
        <w:suppressAutoHyphens/>
        <w:autoSpaceDE w:val="0"/>
        <w:autoSpaceDN w:val="0"/>
        <w:adjustRightInd w:val="0"/>
        <w:spacing w:after="200" w:line="276" w:lineRule="auto"/>
        <w:ind w:left="1134" w:hanging="567"/>
        <w:textAlignment w:val="center"/>
        <w:rPr>
          <w:rFonts w:ascii="Arial" w:hAnsi="Arial" w:eastAsia="Times New Roman" w:cs="Arial"/>
          <w:color w:val="000000"/>
          <w:lang w:bidi="en-US"/>
        </w:rPr>
      </w:pPr>
      <w:r w:rsidRPr="0007779F">
        <w:rPr>
          <w:rFonts w:ascii="Arial" w:hAnsi="Arial" w:eastAsia="Times New Roman" w:cs="Arial"/>
          <w:color w:val="000000"/>
          <w:lang w:bidi="en-US"/>
        </w:rPr>
        <w:t xml:space="preserve">to the Council the accounting statements for the year in the form of Section 2 of the </w:t>
      </w:r>
      <w:r w:rsidRPr="0007779F">
        <w:rPr>
          <w:rFonts w:ascii="Arial" w:hAnsi="Arial" w:eastAsia="Times New Roman" w:cs="Arial"/>
        </w:rPr>
        <w:t>annual governance and accountability return</w:t>
      </w:r>
      <w:r w:rsidRPr="0007779F">
        <w:rPr>
          <w:rFonts w:ascii="Arial" w:hAnsi="Arial" w:eastAsia="Times New Roman" w:cs="Arial"/>
          <w:color w:val="000000"/>
          <w:lang w:bidi="en-US"/>
        </w:rPr>
        <w:t>, as required by proper practices,</w:t>
      </w:r>
      <w:r w:rsidRPr="0007779F">
        <w:rPr>
          <w:rFonts w:ascii="Arial" w:hAnsi="Arial" w:eastAsia="Times New Roman" w:cs="Arial"/>
        </w:rPr>
        <w:t xml:space="preserve"> </w:t>
      </w:r>
      <w:r w:rsidRPr="0007779F">
        <w:rPr>
          <w:rFonts w:ascii="Arial" w:hAnsi="Arial" w:eastAsia="Times New Roman" w:cs="Arial"/>
          <w:color w:val="000000"/>
          <w:lang w:bidi="en-US"/>
        </w:rPr>
        <w:t>for consideration and approval.</w:t>
      </w:r>
    </w:p>
    <w:p w:rsidRPr="0007779F" w:rsidR="0007779F" w:rsidP="0007779F" w:rsidRDefault="0007779F" w14:paraId="123EE8BE" w14:textId="77777777">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eastAsia="Times New Roman" w:cs="Arial"/>
          <w:color w:val="000000"/>
          <w:lang w:bidi="en-US"/>
        </w:rPr>
      </w:pPr>
      <w:r w:rsidRPr="0007779F">
        <w:rPr>
          <w:rFonts w:ascii="Arial" w:hAnsi="Arial" w:eastAsia="Times New Roman" w:cs="Arial"/>
          <w:color w:val="000000"/>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07779F">
        <w:rPr>
          <w:rFonts w:ascii="Arial" w:hAnsi="Arial" w:eastAsia="Times New Roman" w:cs="Arial"/>
        </w:rPr>
        <w:t>annual governance and accountability return</w:t>
      </w:r>
      <w:r w:rsidRPr="0007779F">
        <w:rPr>
          <w:rFonts w:ascii="Arial" w:hAnsi="Arial" w:eastAsia="Times New Roman" w:cs="Arial"/>
          <w:sz w:val="24"/>
          <w:szCs w:val="20"/>
        </w:rPr>
        <w:t xml:space="preserve"> (AGAR) </w:t>
      </w:r>
      <w:r w:rsidRPr="0007779F">
        <w:rPr>
          <w:rFonts w:ascii="Arial" w:hAnsi="Arial" w:eastAsia="Times New Roman" w:cs="Arial"/>
          <w:color w:val="000000"/>
          <w:lang w:bidi="en-US"/>
        </w:rPr>
        <w:t>shall be presented to all Councillors at least 14 days prior to anticipated approval by the Council. Temple Guiting Parish Council’s income does not exceed £25,000 p.a. and is therefore not subject to external audit (as at December 2019).  Final AGAR  shall be presented to the Council for consideration and formal approval before 30 June.</w:t>
      </w:r>
    </w:p>
    <w:p w:rsidRPr="0007779F" w:rsidR="0007779F" w:rsidP="0007779F" w:rsidRDefault="0007779F" w14:paraId="12738E94" w14:textId="77777777">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eastAsia="Times New Roman" w:cs="Arial"/>
          <w:b/>
          <w:color w:val="000000" w:themeColor="text1"/>
          <w:sz w:val="24"/>
        </w:rPr>
      </w:pPr>
      <w:r w:rsidRPr="0007779F">
        <w:rPr>
          <w:rFonts w:ascii="Arial" w:hAnsi="Arial" w:eastAsia="Times New Roman" w:cs="Arial"/>
          <w:color w:val="000000"/>
          <w:lang w:bidi="en-US"/>
        </w:rPr>
        <w:t>The RFO will compile estimates of income and expenditure annually for the Council’s consideration before TGPC’s annual budget-setting meeting</w:t>
      </w:r>
      <w:r w:rsidRPr="0007779F">
        <w:rPr>
          <w:rFonts w:ascii="Arial" w:hAnsi="Arial" w:eastAsia="Times New Roman" w:cs="Arial"/>
          <w:color w:val="000000"/>
          <w:vertAlign w:val="superscript"/>
          <w:lang w:bidi="en-US"/>
        </w:rPr>
        <w:footnoteReference w:id="4"/>
      </w:r>
      <w:r w:rsidRPr="0007779F">
        <w:rPr>
          <w:rFonts w:ascii="Arial" w:hAnsi="Arial" w:eastAsia="Times New Roman" w:cs="Arial"/>
          <w:color w:val="000000"/>
          <w:lang w:bidi="en-US"/>
        </w:rPr>
        <w:t xml:space="preserve">.  The Council will review the budget in preparation for the precept being agreed and submitted to the Collection Authority in January.  During the year the budget will be reviewed against actual expenditure and income.  Amendments to the budget will be discussed in Council and </w:t>
      </w:r>
      <w:r w:rsidRPr="0007779F">
        <w:rPr>
          <w:rFonts w:ascii="Arial" w:hAnsi="Arial" w:eastAsia="Times New Roman" w:cs="Arial"/>
          <w:color w:val="000000"/>
          <w:lang w:bidi="en-US"/>
        </w:rPr>
        <w:t xml:space="preserve">changes minuted. </w:t>
      </w:r>
    </w:p>
    <w:p w:rsidRPr="0007779F" w:rsidR="0007779F" w:rsidP="0007779F" w:rsidRDefault="0007779F" w14:paraId="7631772A" w14:textId="77777777">
      <w:pPr>
        <w:keepNext/>
        <w:keepLines/>
        <w:numPr>
          <w:ilvl w:val="0"/>
          <w:numId w:val="14"/>
        </w:numPr>
        <w:tabs>
          <w:tab w:val="num" w:pos="567"/>
        </w:tabs>
        <w:spacing w:after="200" w:line="276" w:lineRule="auto"/>
        <w:ind w:left="567" w:hanging="567"/>
        <w:outlineLvl w:val="0"/>
        <w:rPr>
          <w:rFonts w:ascii="Arial" w:hAnsi="Arial" w:cs="Arial" w:eastAsiaTheme="majorEastAsia"/>
          <w:b/>
          <w:bCs/>
          <w:color w:val="000000" w:themeColor="text1"/>
        </w:rPr>
      </w:pPr>
      <w:r w:rsidRPr="0007779F">
        <w:rPr>
          <w:rFonts w:ascii="Arial" w:hAnsi="Arial" w:cs="Arial" w:eastAsiaTheme="majorEastAsia"/>
          <w:b/>
          <w:bCs/>
          <w:color w:val="000000" w:themeColor="text1"/>
        </w:rPr>
        <w:t>FINANCIAL CONTROLS AND PROCUREMENT</w:t>
      </w:r>
    </w:p>
    <w:p w:rsidRPr="0007779F" w:rsidR="0007779F" w:rsidP="0007779F" w:rsidRDefault="0007779F" w14:paraId="62B57753" w14:textId="77777777">
      <w:pPr>
        <w:widowControl w:val="0"/>
        <w:numPr>
          <w:ilvl w:val="0"/>
          <w:numId w:val="13"/>
        </w:numPr>
        <w:suppressAutoHyphens/>
        <w:autoSpaceDE w:val="0"/>
        <w:autoSpaceDN w:val="0"/>
        <w:adjustRightInd w:val="0"/>
        <w:spacing w:after="200" w:line="276" w:lineRule="auto"/>
        <w:ind w:left="562" w:hanging="562"/>
        <w:textAlignment w:val="center"/>
        <w:rPr>
          <w:rFonts w:ascii="Arial" w:hAnsi="Arial" w:eastAsia="Times New Roman" w:cs="Arial"/>
          <w:color w:val="000000"/>
          <w:lang w:bidi="en-US"/>
        </w:rPr>
      </w:pPr>
      <w:r w:rsidRPr="0007779F">
        <w:rPr>
          <w:rFonts w:ascii="Arial" w:hAnsi="Arial" w:eastAsia="Times New Roman" w:cs="Arial"/>
          <w:color w:val="000000"/>
          <w:lang w:bidi="en-US"/>
        </w:rPr>
        <w:t>The Council shall consider and approve financial regulations drawn up by the Responsible Financial Officer, which shall include detailed arrangements in respect of the following:</w:t>
      </w:r>
    </w:p>
    <w:p w:rsidRPr="0007779F" w:rsidR="0007779F" w:rsidP="0007779F" w:rsidRDefault="0007779F" w14:paraId="66AF88BC" w14:textId="77777777">
      <w:pPr>
        <w:widowControl w:val="0"/>
        <w:numPr>
          <w:ilvl w:val="0"/>
          <w:numId w:val="12"/>
        </w:numPr>
        <w:tabs>
          <w:tab w:val="num" w:pos="1134"/>
        </w:tabs>
        <w:suppressAutoHyphens/>
        <w:autoSpaceDE w:val="0"/>
        <w:autoSpaceDN w:val="0"/>
        <w:adjustRightInd w:val="0"/>
        <w:spacing w:after="200" w:line="276" w:lineRule="auto"/>
        <w:ind w:left="1134"/>
        <w:textAlignment w:val="center"/>
        <w:rPr>
          <w:rFonts w:ascii="Arial" w:hAnsi="Arial" w:eastAsia="Times New Roman" w:cs="Arial"/>
          <w:color w:val="000000"/>
          <w:lang w:bidi="en-US"/>
        </w:rPr>
      </w:pPr>
      <w:r w:rsidRPr="0007779F">
        <w:rPr>
          <w:rFonts w:ascii="Arial" w:hAnsi="Arial" w:eastAsia="Times New Roman" w:cs="Arial"/>
          <w:color w:val="000000"/>
          <w:lang w:bidi="en-US"/>
        </w:rPr>
        <w:t>the keeping of accounting records and systems of internal controls;</w:t>
      </w:r>
    </w:p>
    <w:p w:rsidRPr="0007779F" w:rsidR="0007779F" w:rsidP="0007779F" w:rsidRDefault="0007779F" w14:paraId="771D8F7A" w14:textId="77777777">
      <w:pPr>
        <w:widowControl w:val="0"/>
        <w:numPr>
          <w:ilvl w:val="0"/>
          <w:numId w:val="12"/>
        </w:numPr>
        <w:tabs>
          <w:tab w:val="num" w:pos="1134"/>
        </w:tabs>
        <w:suppressAutoHyphens/>
        <w:autoSpaceDE w:val="0"/>
        <w:autoSpaceDN w:val="0"/>
        <w:adjustRightInd w:val="0"/>
        <w:spacing w:after="200" w:line="276" w:lineRule="auto"/>
        <w:ind w:left="1134"/>
        <w:textAlignment w:val="center"/>
        <w:rPr>
          <w:rFonts w:ascii="Arial" w:hAnsi="Arial" w:eastAsia="Times New Roman" w:cs="Arial"/>
          <w:color w:val="000000"/>
          <w:lang w:bidi="en-US"/>
        </w:rPr>
      </w:pPr>
      <w:r w:rsidRPr="0007779F">
        <w:rPr>
          <w:rFonts w:ascii="Arial" w:hAnsi="Arial" w:eastAsia="Times New Roman" w:cs="Arial"/>
          <w:color w:val="000000"/>
          <w:lang w:bidi="en-US"/>
        </w:rPr>
        <w:t>the assessment and management of financial risks faced by the Council;</w:t>
      </w:r>
    </w:p>
    <w:p w:rsidRPr="0007779F" w:rsidR="0007779F" w:rsidP="0007779F" w:rsidRDefault="0007779F" w14:paraId="44162CD6" w14:textId="77777777">
      <w:pPr>
        <w:widowControl w:val="0"/>
        <w:numPr>
          <w:ilvl w:val="0"/>
          <w:numId w:val="12"/>
        </w:numPr>
        <w:tabs>
          <w:tab w:val="num" w:pos="1134"/>
        </w:tabs>
        <w:suppressAutoHyphens/>
        <w:autoSpaceDE w:val="0"/>
        <w:autoSpaceDN w:val="0"/>
        <w:adjustRightInd w:val="0"/>
        <w:spacing w:after="200" w:line="276" w:lineRule="auto"/>
        <w:ind w:left="1134"/>
        <w:textAlignment w:val="center"/>
        <w:rPr>
          <w:rFonts w:ascii="Arial" w:hAnsi="Arial" w:eastAsia="Times New Roman" w:cs="Arial"/>
          <w:color w:val="000000"/>
          <w:lang w:bidi="en-US"/>
        </w:rPr>
      </w:pPr>
      <w:r w:rsidRPr="0007779F">
        <w:rPr>
          <w:rFonts w:ascii="Arial" w:hAnsi="Arial" w:eastAsia="Times New Roman" w:cs="Arial"/>
          <w:color w:val="000000"/>
          <w:lang w:bidi="en-US"/>
        </w:rPr>
        <w:t>the work of the independent internal auditor in accordance with proper practices and the receipt of regular reports from the internal auditor, which shall be required at least annually;</w:t>
      </w:r>
    </w:p>
    <w:p w:rsidRPr="0007779F" w:rsidR="0007779F" w:rsidP="0007779F" w:rsidRDefault="0007779F" w14:paraId="21C2EEC7" w14:textId="77777777">
      <w:pPr>
        <w:widowControl w:val="0"/>
        <w:numPr>
          <w:ilvl w:val="0"/>
          <w:numId w:val="12"/>
        </w:numPr>
        <w:tabs>
          <w:tab w:val="num" w:pos="1134"/>
        </w:tabs>
        <w:suppressAutoHyphens/>
        <w:autoSpaceDE w:val="0"/>
        <w:autoSpaceDN w:val="0"/>
        <w:adjustRightInd w:val="0"/>
        <w:spacing w:after="200" w:line="276" w:lineRule="auto"/>
        <w:ind w:left="1134"/>
        <w:textAlignment w:val="center"/>
        <w:rPr>
          <w:rFonts w:ascii="Arial" w:hAnsi="Arial" w:eastAsia="Times New Roman" w:cs="Arial"/>
          <w:color w:val="000000"/>
          <w:lang w:bidi="en-US"/>
        </w:rPr>
      </w:pPr>
      <w:r w:rsidRPr="0007779F">
        <w:rPr>
          <w:rFonts w:ascii="Arial" w:hAnsi="Arial" w:eastAsia="Times New Roman" w:cs="Arial"/>
          <w:color w:val="000000"/>
          <w:lang w:bidi="en-US"/>
        </w:rPr>
        <w:t xml:space="preserve">the inspection and copying by Councillors and local electors of the Council’s accounts and/or orders of payments; and </w:t>
      </w:r>
    </w:p>
    <w:p w:rsidRPr="0007779F" w:rsidR="0007779F" w:rsidP="0007779F" w:rsidRDefault="0007779F" w14:paraId="4E4F0463" w14:textId="77777777">
      <w:pPr>
        <w:widowControl w:val="0"/>
        <w:numPr>
          <w:ilvl w:val="0"/>
          <w:numId w:val="12"/>
        </w:numPr>
        <w:tabs>
          <w:tab w:val="num" w:pos="1134"/>
        </w:tabs>
        <w:suppressAutoHyphens/>
        <w:autoSpaceDE w:val="0"/>
        <w:autoSpaceDN w:val="0"/>
        <w:adjustRightInd w:val="0"/>
        <w:spacing w:after="200" w:line="276" w:lineRule="auto"/>
        <w:ind w:left="1134"/>
        <w:textAlignment w:val="center"/>
        <w:rPr>
          <w:rFonts w:ascii="Arial" w:hAnsi="Arial" w:eastAsia="Times New Roman" w:cs="Arial"/>
          <w:color w:val="000000"/>
          <w:lang w:bidi="en-US"/>
        </w:rPr>
      </w:pPr>
      <w:r w:rsidRPr="0007779F">
        <w:rPr>
          <w:rFonts w:ascii="Arial" w:hAnsi="Arial" w:eastAsia="Times New Roman" w:cs="Arial"/>
          <w:color w:val="000000"/>
          <w:highlight w:val="yellow"/>
          <w:lang w:bidi="en-US"/>
        </w:rPr>
        <w:t xml:space="preserve">whether contracts with an estimated value below </w:t>
      </w:r>
      <w:r w:rsidRPr="0007779F">
        <w:rPr>
          <w:rFonts w:ascii="Arial" w:hAnsi="Arial" w:eastAsia="Times New Roman" w:cs="Arial"/>
          <w:b/>
          <w:color w:val="000000"/>
          <w:highlight w:val="yellow"/>
          <w:lang w:bidi="en-US"/>
        </w:rPr>
        <w:t>£25,000</w:t>
      </w:r>
      <w:r w:rsidRPr="0007779F">
        <w:rPr>
          <w:rFonts w:ascii="Arial" w:hAnsi="Arial" w:eastAsia="Times New Roman" w:cs="Arial"/>
          <w:color w:val="000000"/>
          <w:highlight w:val="yellow"/>
          <w:lang w:bidi="en-US"/>
        </w:rPr>
        <w:t xml:space="preserve"> due to special circumstances are exempt from a tendering process or procurement exercise</w:t>
      </w:r>
      <w:commentRangeStart w:id="8"/>
      <w:r w:rsidRPr="0007779F">
        <w:rPr>
          <w:rFonts w:ascii="Arial" w:hAnsi="Arial" w:eastAsia="Times New Roman" w:cs="Arial"/>
          <w:color w:val="000000"/>
          <w:vertAlign w:val="superscript"/>
          <w:lang w:bidi="en-US"/>
        </w:rPr>
        <w:footnoteReference w:id="5"/>
      </w:r>
      <w:commentRangeEnd w:id="8"/>
      <w:r w:rsidRPr="0007779F">
        <w:rPr>
          <w:rFonts w:ascii="Times New Roman" w:hAnsi="Times New Roman" w:eastAsia="Times New Roman" w:cs="Times New Roman"/>
          <w:sz w:val="16"/>
          <w:szCs w:val="16"/>
        </w:rPr>
        <w:commentReference w:id="8"/>
      </w:r>
      <w:r w:rsidRPr="0007779F">
        <w:rPr>
          <w:rFonts w:ascii="Arial" w:hAnsi="Arial" w:eastAsia="Times New Roman" w:cs="Arial"/>
          <w:color w:val="000000"/>
          <w:lang w:bidi="en-US"/>
        </w:rPr>
        <w:t xml:space="preserve">. </w:t>
      </w:r>
    </w:p>
    <w:p w:rsidRPr="0007779F" w:rsidR="0007779F" w:rsidP="0007779F" w:rsidRDefault="0007779F" w14:paraId="4868175E" w14:textId="77777777">
      <w:pPr>
        <w:widowControl w:val="0"/>
        <w:numPr>
          <w:ilvl w:val="0"/>
          <w:numId w:val="13"/>
        </w:numPr>
        <w:suppressAutoHyphens/>
        <w:autoSpaceDE w:val="0"/>
        <w:autoSpaceDN w:val="0"/>
        <w:adjustRightInd w:val="0"/>
        <w:spacing w:after="200" w:line="276" w:lineRule="auto"/>
        <w:ind w:left="567" w:hanging="567"/>
        <w:textAlignment w:val="center"/>
        <w:rPr>
          <w:rFonts w:ascii="Arial" w:hAnsi="Arial" w:eastAsia="Times New Roman" w:cs="Arial"/>
          <w:color w:val="000000"/>
          <w:lang w:bidi="en-US"/>
        </w:rPr>
      </w:pPr>
      <w:r w:rsidRPr="0007779F">
        <w:rPr>
          <w:rFonts w:ascii="Arial" w:hAnsi="Arial" w:eastAsia="Times New Roman" w:cs="Arial"/>
          <w:color w:val="000000"/>
          <w:lang w:bidi="en-US"/>
        </w:rPr>
        <w:t>Financial regulations shall be reviewed regularly and at least annually for fitness of purpose.</w:t>
      </w:r>
    </w:p>
    <w:p w:rsidRPr="0007779F" w:rsidR="0007779F" w:rsidP="0007779F" w:rsidRDefault="0007779F" w14:paraId="5C553CF9" w14:textId="77777777">
      <w:pPr>
        <w:spacing w:after="0" w:line="240" w:lineRule="auto"/>
        <w:rPr>
          <w:rFonts w:ascii="Times New Roman" w:hAnsi="Times New Roman" w:eastAsia="Times New Roman" w:cs="Times New Roman"/>
          <w:sz w:val="24"/>
          <w:szCs w:val="20"/>
        </w:rPr>
      </w:pPr>
    </w:p>
    <w:p w:rsidRPr="0007779F" w:rsidR="0007779F" w:rsidP="0007779F" w:rsidRDefault="0007779F" w14:paraId="4D1115C4" w14:textId="77777777">
      <w:pPr>
        <w:spacing w:after="0" w:line="240" w:lineRule="auto"/>
        <w:rPr>
          <w:rFonts w:ascii="Times New Roman" w:hAnsi="Times New Roman" w:eastAsia="Times New Roman" w:cs="Times New Roman"/>
          <w:sz w:val="24"/>
          <w:szCs w:val="20"/>
        </w:rPr>
      </w:pPr>
    </w:p>
    <w:p w:rsidRPr="0007779F" w:rsidR="0007779F" w:rsidP="0007779F" w:rsidRDefault="0007779F" w14:paraId="237CDCF7" w14:textId="77777777">
      <w:pPr>
        <w:spacing w:after="0" w:line="240" w:lineRule="auto"/>
        <w:rPr>
          <w:rFonts w:ascii="Times New Roman" w:hAnsi="Times New Roman" w:eastAsia="Times New Roman" w:cs="Times New Roman"/>
          <w:sz w:val="24"/>
          <w:szCs w:val="20"/>
        </w:rPr>
      </w:pPr>
    </w:p>
    <w:p w:rsidRPr="0007779F" w:rsidR="0007779F" w:rsidP="0007779F" w:rsidRDefault="0007779F" w14:paraId="0835C4A1" w14:textId="77777777">
      <w:pPr>
        <w:keepNext/>
        <w:keepLines/>
        <w:numPr>
          <w:ilvl w:val="0"/>
          <w:numId w:val="17"/>
        </w:numPr>
        <w:spacing w:after="200" w:line="276" w:lineRule="auto"/>
        <w:ind w:left="567" w:hanging="567"/>
        <w:outlineLvl w:val="0"/>
        <w:rPr>
          <w:rFonts w:ascii="Arial" w:hAnsi="Arial" w:cs="Arial" w:eastAsiaTheme="majorEastAsia"/>
          <w:b/>
          <w:bCs/>
          <w:color w:val="000000" w:themeColor="text1"/>
        </w:rPr>
      </w:pPr>
      <w:bookmarkStart w:name="_Toc509572014" w:id="9"/>
      <w:r w:rsidRPr="0007779F">
        <w:rPr>
          <w:rFonts w:ascii="Arial" w:hAnsi="Arial" w:cs="Arial" w:eastAsiaTheme="majorEastAsia"/>
          <w:b/>
          <w:bCs/>
          <w:color w:val="000000" w:themeColor="text1"/>
        </w:rPr>
        <w:t>RESTRICTIONS ON COUNCILLOR ACTIVITIES</w:t>
      </w:r>
      <w:bookmarkEnd w:id="9"/>
    </w:p>
    <w:p w:rsidRPr="0007779F" w:rsidR="0007779F" w:rsidP="0007779F" w:rsidRDefault="0007779F" w14:paraId="11C50040" w14:textId="77777777">
      <w:pPr>
        <w:widowControl w:val="0"/>
        <w:numPr>
          <w:ilvl w:val="1"/>
          <w:numId w:val="15"/>
        </w:numPr>
        <w:suppressAutoHyphens/>
        <w:autoSpaceDE w:val="0"/>
        <w:autoSpaceDN w:val="0"/>
        <w:adjustRightInd w:val="0"/>
        <w:spacing w:after="200" w:line="276" w:lineRule="auto"/>
        <w:ind w:left="567" w:right="-144" w:hanging="567"/>
        <w:textAlignment w:val="center"/>
        <w:rPr>
          <w:rFonts w:ascii="Arial" w:hAnsi="Arial" w:eastAsia="Times New Roman" w:cs="Arial"/>
          <w:color w:val="000000"/>
          <w:lang w:bidi="en-US"/>
        </w:rPr>
      </w:pPr>
      <w:r w:rsidRPr="0007779F">
        <w:rPr>
          <w:rFonts w:ascii="Arial" w:hAnsi="Arial" w:eastAsia="Times New Roman" w:cs="Arial"/>
          <w:color w:val="000000"/>
          <w:lang w:bidi="en-US"/>
        </w:rPr>
        <w:t>Unless duly authorised no Councillor shall:</w:t>
      </w:r>
    </w:p>
    <w:p w:rsidRPr="0007779F" w:rsidR="0007779F" w:rsidP="0007779F" w:rsidRDefault="0007779F" w14:paraId="4DA74DB9" w14:textId="77777777">
      <w:pPr>
        <w:widowControl w:val="0"/>
        <w:numPr>
          <w:ilvl w:val="0"/>
          <w:numId w:val="16"/>
        </w:numPr>
        <w:suppressAutoHyphens/>
        <w:autoSpaceDE w:val="0"/>
        <w:autoSpaceDN w:val="0"/>
        <w:adjustRightInd w:val="0"/>
        <w:spacing w:after="200" w:line="276" w:lineRule="auto"/>
        <w:ind w:left="1134" w:right="-144" w:hanging="567"/>
        <w:textAlignment w:val="center"/>
        <w:rPr>
          <w:rFonts w:ascii="Arial" w:hAnsi="Arial" w:eastAsia="Times New Roman" w:cs="Arial"/>
          <w:color w:val="000000"/>
          <w:lang w:bidi="en-US"/>
        </w:rPr>
      </w:pPr>
      <w:r w:rsidRPr="0007779F">
        <w:rPr>
          <w:rFonts w:ascii="Arial" w:hAnsi="Arial" w:eastAsia="Times New Roman" w:cs="Arial"/>
          <w:color w:val="000000"/>
          <w:lang w:bidi="en-US"/>
        </w:rPr>
        <w:t>inspect any land and/or premises which the Council has a right or duty to inspect; or</w:t>
      </w:r>
    </w:p>
    <w:p w:rsidRPr="0007779F" w:rsidR="0007779F" w:rsidP="0007779F" w:rsidRDefault="0007779F" w14:paraId="265D8E12" w14:textId="77777777">
      <w:pPr>
        <w:widowControl w:val="0"/>
        <w:numPr>
          <w:ilvl w:val="0"/>
          <w:numId w:val="16"/>
        </w:numPr>
        <w:suppressAutoHyphens/>
        <w:autoSpaceDE w:val="0"/>
        <w:autoSpaceDN w:val="0"/>
        <w:adjustRightInd w:val="0"/>
        <w:spacing w:after="200" w:line="276" w:lineRule="auto"/>
        <w:ind w:left="1134" w:hanging="567"/>
        <w:textAlignment w:val="center"/>
        <w:rPr>
          <w:rFonts w:ascii="Arial" w:hAnsi="Arial" w:eastAsia="Times New Roman" w:cs="Arial"/>
          <w:color w:val="000000"/>
          <w:highlight w:val="yellow"/>
          <w:lang w:bidi="en-US"/>
        </w:rPr>
      </w:pPr>
      <w:r w:rsidRPr="0007779F">
        <w:rPr>
          <w:rFonts w:ascii="Arial" w:hAnsi="Arial" w:eastAsia="Times New Roman" w:cs="Arial"/>
          <w:color w:val="000000"/>
          <w:highlight w:val="yellow"/>
          <w:lang w:bidi="en-US"/>
        </w:rPr>
        <w:t>issue orders, instructions or directions.</w:t>
      </w:r>
    </w:p>
    <w:p w:rsidRPr="0007779F" w:rsidR="0007779F" w:rsidP="0007779F" w:rsidRDefault="0007779F" w14:paraId="6E201689" w14:textId="77777777">
      <w:pPr>
        <w:spacing w:after="0" w:line="240" w:lineRule="auto"/>
        <w:rPr>
          <w:rFonts w:ascii="Times New Roman" w:hAnsi="Times New Roman" w:eastAsia="Times New Roman" w:cs="Times New Roman"/>
          <w:sz w:val="24"/>
          <w:szCs w:val="20"/>
        </w:rPr>
      </w:pPr>
    </w:p>
    <w:p w:rsidR="003B72BE" w:rsidRDefault="003B72BE" w14:paraId="4E74C8F9" w14:textId="77777777">
      <w:pPr>
        <w:rPr>
          <w:rFonts w:ascii="Arial" w:hAnsi="Arial" w:eastAsia="Times New Roman" w:cs="Arial"/>
          <w:bCs/>
          <w:u w:val="single"/>
        </w:rPr>
      </w:pPr>
    </w:p>
    <w:p w:rsidR="00033CA0" w:rsidRDefault="00033CA0" w14:paraId="0B6B844E" w14:textId="4831C390">
      <w:pPr>
        <w:rPr>
          <w:rFonts w:ascii="Arial" w:hAnsi="Arial" w:eastAsia="Times New Roman" w:cs="Arial"/>
          <w:bCs/>
          <w:u w:val="single"/>
        </w:rPr>
      </w:pPr>
      <w:r>
        <w:rPr>
          <w:rFonts w:ascii="Arial" w:hAnsi="Arial" w:eastAsia="Times New Roman" w:cs="Arial"/>
          <w:bCs/>
          <w:u w:val="single"/>
        </w:rPr>
        <w:br w:type="page"/>
      </w:r>
    </w:p>
    <w:p w:rsidR="009B485E" w:rsidP="00CA40EC" w:rsidRDefault="009B485E" w14:paraId="38285111" w14:textId="77777777">
      <w:pPr>
        <w:shd w:val="clear" w:color="auto" w:fill="FFFFFF"/>
        <w:spacing w:before="120" w:after="0" w:line="240" w:lineRule="auto"/>
        <w:ind w:hanging="567"/>
        <w:rPr>
          <w:rFonts w:ascii="Arial" w:hAnsi="Arial" w:eastAsia="Times New Roman" w:cs="Arial"/>
          <w:bCs/>
          <w:u w:val="single"/>
        </w:rPr>
      </w:pPr>
    </w:p>
    <w:p w:rsidR="0786B028" w:rsidP="0786B028" w:rsidRDefault="0786B028" w14:paraId="734FAC48" w14:textId="077B09C4">
      <w:pPr>
        <w:spacing w:after="0"/>
        <w:rPr>
          <w:rFonts w:ascii="Calibri" w:hAnsi="Calibri" w:eastAsia="Calibri" w:cs="Calibri" w:asciiTheme="minorAscii" w:hAnsiTheme="minorAscii" w:eastAsiaTheme="minorAscii" w:cstheme="minorAscii"/>
          <w:b w:val="1"/>
          <w:bCs w:val="1"/>
          <w:u w:val="single"/>
        </w:rPr>
      </w:pPr>
      <w:r w:rsidRPr="0786B028" w:rsidR="0786B028">
        <w:rPr>
          <w:rFonts w:ascii="Calibri" w:hAnsi="Calibri" w:eastAsia="Calibri" w:cs="Calibri" w:asciiTheme="minorAscii" w:hAnsiTheme="minorAscii" w:eastAsiaTheme="minorAscii" w:cstheme="minorAscii"/>
          <w:b w:val="1"/>
          <w:bCs w:val="1"/>
        </w:rPr>
        <w:t>Agenda Item 11 September meeting</w:t>
      </w:r>
      <w:r w:rsidRPr="0786B028" w:rsidR="0786B028">
        <w:rPr>
          <w:rFonts w:ascii="Calibri" w:hAnsi="Calibri" w:eastAsia="Calibri" w:cs="Calibri" w:asciiTheme="minorAscii" w:hAnsiTheme="minorAscii" w:eastAsiaTheme="minorAscii" w:cstheme="minorAscii"/>
          <w:u w:val="single"/>
        </w:rPr>
        <w:t xml:space="preserve"> </w:t>
      </w:r>
      <w:r w:rsidRPr="0786B028" w:rsidR="0786B028">
        <w:rPr>
          <w:rFonts w:ascii="Calibri" w:hAnsi="Calibri" w:eastAsia="Calibri" w:cs="Calibri" w:asciiTheme="minorAscii" w:hAnsiTheme="minorAscii" w:eastAsiaTheme="minorAscii" w:cstheme="minorAscii"/>
          <w:b w:val="1"/>
          <w:bCs w:val="1"/>
          <w:u w:val="none"/>
        </w:rPr>
        <w:t xml:space="preserve">- </w:t>
      </w:r>
      <w:r w:rsidRPr="0786B028" w:rsidR="0786B028">
        <w:rPr>
          <w:rFonts w:ascii="Calibri" w:hAnsi="Calibri" w:eastAsia="Calibri" w:cs="Calibri" w:asciiTheme="minorAscii" w:hAnsiTheme="minorAscii" w:eastAsiaTheme="minorAscii" w:cstheme="minorAscii"/>
          <w:b w:val="1"/>
          <w:bCs w:val="1"/>
          <w:u w:val="none"/>
        </w:rPr>
        <w:t>Village hall</w:t>
      </w:r>
      <w:r w:rsidRPr="0786B028" w:rsidR="0786B028">
        <w:rPr>
          <w:rFonts w:ascii="Calibri" w:hAnsi="Calibri" w:eastAsia="Calibri" w:cs="Calibri" w:asciiTheme="minorAscii" w:hAnsiTheme="minorAscii" w:eastAsiaTheme="minorAscii" w:cstheme="minorAscii"/>
          <w:b w:val="1"/>
          <w:bCs w:val="1"/>
          <w:u w:val="none"/>
        </w:rPr>
        <w:t xml:space="preserve"> and Recreation field </w:t>
      </w:r>
    </w:p>
    <w:p w:rsidR="0786B028" w:rsidP="0786B028" w:rsidRDefault="0786B028" w14:paraId="0C8DDD05" w14:textId="741CE553">
      <w:pPr>
        <w:spacing w:after="0"/>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The Clerk copied a set of keys to the village hall for councillor use. </w:t>
      </w:r>
    </w:p>
    <w:p w:rsidR="0786B028" w:rsidP="0786B028" w:rsidRDefault="0786B028" w14:paraId="5BD2DEC4">
      <w:pPr>
        <w:spacing w:after="0"/>
        <w:rPr>
          <w:rFonts w:ascii="Calibri" w:hAnsi="Calibri" w:eastAsia="Calibri" w:cs="Calibri" w:asciiTheme="minorAscii" w:hAnsiTheme="minorAscii" w:eastAsiaTheme="minorAscii" w:cstheme="minorAscii"/>
        </w:rPr>
      </w:pPr>
    </w:p>
    <w:p w:rsidR="0786B028" w:rsidP="0786B028" w:rsidRDefault="0786B028" w14:paraId="0550F7AA" w14:textId="2FD35D63">
      <w:pPr>
        <w:spacing w:after="0"/>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Clerk phoned TG school (in addition to July contact) re: whether the cleaner is employed for both parts of the village hall – the annex and the main hall; to ask for a meeting with the head and other appropriate representatives regarding the village hall. No responses have been received.</w:t>
      </w:r>
    </w:p>
    <w:p w:rsidR="0786B028" w:rsidP="0786B028" w:rsidRDefault="0786B028" w14:paraId="4CF7BB85">
      <w:pPr>
        <w:spacing w:after="0"/>
        <w:rPr>
          <w:rFonts w:ascii="Calibri" w:hAnsi="Calibri" w:eastAsia="Calibri" w:cs="Calibri" w:asciiTheme="minorAscii" w:hAnsiTheme="minorAscii" w:eastAsiaTheme="minorAscii" w:cstheme="minorAscii"/>
        </w:rPr>
      </w:pPr>
    </w:p>
    <w:p w:rsidR="0786B028" w:rsidP="0786B028" w:rsidRDefault="0786B028" w14:paraId="7CCC2B5C" w14:textId="220612E4">
      <w:pPr>
        <w:spacing w:after="0"/>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u w:val="single"/>
        </w:rPr>
        <w:t>Responsibilities for the regular tasks</w:t>
      </w:r>
      <w:r w:rsidRPr="0786B028" w:rsidR="0786B028">
        <w:rPr>
          <w:rFonts w:ascii="Calibri" w:hAnsi="Calibri" w:eastAsia="Calibri" w:cs="Calibri" w:asciiTheme="minorAscii" w:hAnsiTheme="minorAscii" w:eastAsiaTheme="minorAscii" w:cstheme="minorAscii"/>
        </w:rPr>
        <w:t>:</w:t>
      </w:r>
    </w:p>
    <w:p w:rsidR="0786B028" w:rsidP="0786B028" w:rsidRDefault="0786B028" w14:paraId="08166474">
      <w:pPr>
        <w:spacing w:after="0"/>
        <w:rPr>
          <w:rFonts w:ascii="Calibri" w:hAnsi="Calibri" w:eastAsia="Calibri" w:cs="Calibri" w:asciiTheme="minorAscii" w:hAnsiTheme="minorAscii" w:eastAsiaTheme="minorAscii" w:cstheme="minorAscii"/>
        </w:rPr>
      </w:pPr>
    </w:p>
    <w:tbl>
      <w:tblPr>
        <w:tblStyle w:val="TableGrid1"/>
        <w:tblW w:w="0" w:type="auto"/>
        <w:tblLook w:val="04A0" w:firstRow="1" w:lastRow="0" w:firstColumn="1" w:lastColumn="0" w:noHBand="0" w:noVBand="1"/>
      </w:tblPr>
      <w:tblGrid>
        <w:gridCol w:w="3005"/>
        <w:gridCol w:w="3005"/>
        <w:gridCol w:w="3006"/>
      </w:tblGrid>
      <w:tr w:rsidR="0786B028" w:rsidTr="0786B028" w14:paraId="2E2D36A7">
        <w:trPr>
          <w:trHeight w:val="300"/>
        </w:trPr>
        <w:tc>
          <w:tcPr>
            <w:tcW w:w="3005" w:type="dxa"/>
            <w:tcMar/>
          </w:tcPr>
          <w:p w:rsidR="0786B028" w:rsidP="0786B028" w:rsidRDefault="0786B028" w14:paraId="23A5706C">
            <w:pPr>
              <w:rPr>
                <w:rFonts w:ascii="Calibri" w:hAnsi="Calibri" w:eastAsia="Calibri" w:cs="Calibri" w:asciiTheme="minorAscii" w:hAnsiTheme="minorAscii" w:eastAsiaTheme="minorAscii" w:cstheme="minorAscii"/>
                <w:b w:val="1"/>
                <w:bCs w:val="1"/>
              </w:rPr>
            </w:pPr>
            <w:r w:rsidRPr="0786B028" w:rsidR="0786B028">
              <w:rPr>
                <w:rFonts w:ascii="Calibri" w:hAnsi="Calibri" w:eastAsia="Calibri" w:cs="Calibri" w:asciiTheme="minorAscii" w:hAnsiTheme="minorAscii" w:eastAsiaTheme="minorAscii" w:cstheme="minorAscii"/>
                <w:b w:val="1"/>
                <w:bCs w:val="1"/>
              </w:rPr>
              <w:t>Task</w:t>
            </w:r>
          </w:p>
        </w:tc>
        <w:tc>
          <w:tcPr>
            <w:tcW w:w="3005" w:type="dxa"/>
            <w:tcMar/>
          </w:tcPr>
          <w:p w:rsidR="0786B028" w:rsidP="0786B028" w:rsidRDefault="0786B028" w14:paraId="01ED8A86">
            <w:pPr>
              <w:rPr>
                <w:rFonts w:ascii="Calibri" w:hAnsi="Calibri" w:eastAsia="Calibri" w:cs="Calibri" w:asciiTheme="minorAscii" w:hAnsiTheme="minorAscii" w:eastAsiaTheme="minorAscii" w:cstheme="minorAscii"/>
                <w:b w:val="1"/>
                <w:bCs w:val="1"/>
              </w:rPr>
            </w:pPr>
            <w:r w:rsidRPr="0786B028" w:rsidR="0786B028">
              <w:rPr>
                <w:rFonts w:ascii="Calibri" w:hAnsi="Calibri" w:eastAsia="Calibri" w:cs="Calibri" w:asciiTheme="minorAscii" w:hAnsiTheme="minorAscii" w:eastAsiaTheme="minorAscii" w:cstheme="minorAscii"/>
                <w:b w:val="1"/>
                <w:bCs w:val="1"/>
              </w:rPr>
              <w:t>How often</w:t>
            </w:r>
          </w:p>
        </w:tc>
        <w:tc>
          <w:tcPr>
            <w:tcW w:w="3006" w:type="dxa"/>
            <w:tcMar/>
          </w:tcPr>
          <w:p w:rsidR="0786B028" w:rsidP="0786B028" w:rsidRDefault="0786B028" w14:paraId="46E6B1F5">
            <w:pPr>
              <w:rPr>
                <w:rFonts w:ascii="Calibri" w:hAnsi="Calibri" w:eastAsia="Calibri" w:cs="Calibri" w:asciiTheme="minorAscii" w:hAnsiTheme="minorAscii" w:eastAsiaTheme="minorAscii" w:cstheme="minorAscii"/>
                <w:b w:val="1"/>
                <w:bCs w:val="1"/>
              </w:rPr>
            </w:pPr>
            <w:r w:rsidRPr="0786B028" w:rsidR="0786B028">
              <w:rPr>
                <w:rFonts w:ascii="Calibri" w:hAnsi="Calibri" w:eastAsia="Calibri" w:cs="Calibri" w:asciiTheme="minorAscii" w:hAnsiTheme="minorAscii" w:eastAsiaTheme="minorAscii" w:cstheme="minorAscii"/>
                <w:b w:val="1"/>
                <w:bCs w:val="1"/>
              </w:rPr>
              <w:t>Who</w:t>
            </w:r>
          </w:p>
        </w:tc>
      </w:tr>
      <w:tr w:rsidR="0786B028" w:rsidTr="0786B028" w14:paraId="7199F162">
        <w:trPr>
          <w:trHeight w:val="300"/>
        </w:trPr>
        <w:tc>
          <w:tcPr>
            <w:tcW w:w="3005" w:type="dxa"/>
            <w:tcMar/>
          </w:tcPr>
          <w:p w:rsidR="0786B028" w:rsidP="0786B028" w:rsidRDefault="0786B028" w14:paraId="124302B2" w14:textId="16E38340">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Read elec meter.  Upload readings to ??. When bill arrives, produce invoice for school. (Paid by direct debit from VH account)</w:t>
            </w:r>
          </w:p>
        </w:tc>
        <w:tc>
          <w:tcPr>
            <w:tcW w:w="3005" w:type="dxa"/>
            <w:tcMar/>
          </w:tcPr>
          <w:p w:rsidR="0786B028" w:rsidP="0786B028" w:rsidRDefault="0786B028" w14:paraId="30DDA507">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Monthly</w:t>
            </w:r>
          </w:p>
        </w:tc>
        <w:tc>
          <w:tcPr>
            <w:tcW w:w="3006" w:type="dxa"/>
            <w:tcMar/>
          </w:tcPr>
          <w:p w:rsidR="0786B028" w:rsidP="0786B028" w:rsidRDefault="0786B028" w14:paraId="47FAD6EF" w14:textId="0CF7863E">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Ian Littlewood</w:t>
            </w:r>
          </w:p>
        </w:tc>
      </w:tr>
      <w:tr w:rsidR="0786B028" w:rsidTr="0786B028" w14:paraId="50A01907">
        <w:trPr>
          <w:trHeight w:val="300"/>
        </w:trPr>
        <w:tc>
          <w:tcPr>
            <w:tcW w:w="3005" w:type="dxa"/>
            <w:tcMar/>
          </w:tcPr>
          <w:p w:rsidR="0786B028" w:rsidP="0786B028" w:rsidRDefault="0786B028" w14:paraId="20FA826B">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Add direct debit for Castle Water to school invoice  </w:t>
            </w:r>
          </w:p>
        </w:tc>
        <w:tc>
          <w:tcPr>
            <w:tcW w:w="3005" w:type="dxa"/>
            <w:tcMar/>
          </w:tcPr>
          <w:p w:rsidR="0786B028" w:rsidP="0786B028" w:rsidRDefault="0786B028" w14:paraId="4208EF82">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Monthly</w:t>
            </w:r>
          </w:p>
        </w:tc>
        <w:tc>
          <w:tcPr>
            <w:tcW w:w="3006" w:type="dxa"/>
            <w:tcMar/>
          </w:tcPr>
          <w:p w:rsidR="0786B028" w:rsidP="0786B028" w:rsidRDefault="0786B028" w14:paraId="1EC344B5" w14:textId="7FD76119">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Ian Littlewood</w:t>
            </w:r>
          </w:p>
        </w:tc>
      </w:tr>
      <w:tr w:rsidR="0786B028" w:rsidTr="0786B028" w14:paraId="223276E6">
        <w:trPr>
          <w:trHeight w:val="300"/>
        </w:trPr>
        <w:tc>
          <w:tcPr>
            <w:tcW w:w="3005" w:type="dxa"/>
            <w:tcMar/>
          </w:tcPr>
          <w:p w:rsidR="0786B028" w:rsidP="0786B028" w:rsidRDefault="0786B028" w14:paraId="7E1763FF">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Risk assessment of village hall (and field?)</w:t>
            </w:r>
          </w:p>
        </w:tc>
        <w:tc>
          <w:tcPr>
            <w:tcW w:w="3005" w:type="dxa"/>
            <w:tcMar/>
          </w:tcPr>
          <w:p w:rsidR="0786B028" w:rsidP="0786B028" w:rsidRDefault="0786B028" w14:paraId="4BACE137" w14:textId="4D906ADC">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Regularly  (need details)</w:t>
            </w:r>
          </w:p>
        </w:tc>
        <w:tc>
          <w:tcPr>
            <w:tcW w:w="3006" w:type="dxa"/>
            <w:tcMar/>
          </w:tcPr>
          <w:p w:rsidR="0786B028" w:rsidP="0786B028" w:rsidRDefault="0786B028" w14:paraId="3E4F0601" w14:textId="2E113D7F">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w:t>
            </w:r>
          </w:p>
        </w:tc>
      </w:tr>
      <w:tr w:rsidR="0786B028" w:rsidTr="0786B028" w14:paraId="389CCC0F">
        <w:trPr>
          <w:trHeight w:val="300"/>
        </w:trPr>
        <w:tc>
          <w:tcPr>
            <w:tcW w:w="3005" w:type="dxa"/>
            <w:tcMar/>
          </w:tcPr>
          <w:p w:rsidR="0786B028" w:rsidP="0786B028" w:rsidRDefault="0786B028" w14:paraId="707424A3">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Playground inspection (visual)</w:t>
            </w:r>
          </w:p>
        </w:tc>
        <w:tc>
          <w:tcPr>
            <w:tcW w:w="3005" w:type="dxa"/>
            <w:tcMar/>
          </w:tcPr>
          <w:p w:rsidR="0786B028" w:rsidP="0786B028" w:rsidRDefault="0786B028" w14:paraId="01F1D8D5">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Monthly</w:t>
            </w:r>
          </w:p>
        </w:tc>
        <w:tc>
          <w:tcPr>
            <w:tcW w:w="3006" w:type="dxa"/>
            <w:tcMar/>
          </w:tcPr>
          <w:p w:rsidR="0786B028" w:rsidP="0786B028" w:rsidRDefault="0786B028" w14:paraId="48C16C6D" w14:textId="66710EB8">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w:t>
            </w:r>
          </w:p>
        </w:tc>
      </w:tr>
      <w:tr w:rsidR="0786B028" w:rsidTr="0786B028" w14:paraId="19C10D1F">
        <w:trPr>
          <w:trHeight w:val="300"/>
        </w:trPr>
        <w:tc>
          <w:tcPr>
            <w:tcW w:w="3005" w:type="dxa"/>
            <w:tcMar/>
          </w:tcPr>
          <w:p w:rsidR="0786B028" w:rsidP="0786B028" w:rsidRDefault="0786B028" w14:paraId="0BC5EE51">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Defibrillator check Community Heartbeat (TG, Kineton) log in and report </w:t>
            </w:r>
          </w:p>
        </w:tc>
        <w:tc>
          <w:tcPr>
            <w:tcW w:w="3005" w:type="dxa"/>
            <w:tcMar/>
          </w:tcPr>
          <w:p w:rsidR="0786B028" w:rsidP="0786B028" w:rsidRDefault="0786B028" w14:paraId="0462CFBC">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Monthly</w:t>
            </w:r>
          </w:p>
        </w:tc>
        <w:tc>
          <w:tcPr>
            <w:tcW w:w="3006" w:type="dxa"/>
            <w:tcMar/>
          </w:tcPr>
          <w:p w:rsidR="0786B028" w:rsidP="0786B028" w:rsidRDefault="0786B028" w14:paraId="59C75606" w14:textId="190162B5">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Ian L, Sheila Woods. </w:t>
            </w:r>
          </w:p>
        </w:tc>
      </w:tr>
      <w:tr w:rsidR="0786B028" w:rsidTr="0786B028" w14:paraId="3D76E059">
        <w:trPr>
          <w:trHeight w:val="300"/>
        </w:trPr>
        <w:tc>
          <w:tcPr>
            <w:tcW w:w="3005" w:type="dxa"/>
            <w:tcMar/>
          </w:tcPr>
          <w:p w:rsidR="0786B028" w:rsidP="0786B028" w:rsidRDefault="0786B028" w14:paraId="2C61D01D">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Council tax (CDC Direct debit)</w:t>
            </w:r>
          </w:p>
        </w:tc>
        <w:tc>
          <w:tcPr>
            <w:tcW w:w="3005" w:type="dxa"/>
            <w:tcMar/>
          </w:tcPr>
          <w:p w:rsidR="0786B028" w:rsidP="0786B028" w:rsidRDefault="0786B028" w14:paraId="79F5C3CA">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Monthly</w:t>
            </w:r>
          </w:p>
        </w:tc>
        <w:tc>
          <w:tcPr>
            <w:tcW w:w="3006" w:type="dxa"/>
            <w:tcMar/>
          </w:tcPr>
          <w:p w:rsidR="0786B028" w:rsidP="0786B028" w:rsidRDefault="0786B028" w14:paraId="66B8624C">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Ian L</w:t>
            </w:r>
          </w:p>
        </w:tc>
      </w:tr>
      <w:tr w:rsidR="0786B028" w:rsidTr="0786B028" w14:paraId="74D858A7">
        <w:trPr>
          <w:trHeight w:val="300"/>
        </w:trPr>
        <w:tc>
          <w:tcPr>
            <w:tcW w:w="3005" w:type="dxa"/>
            <w:tcMar/>
          </w:tcPr>
          <w:p w:rsidR="0786B028" w:rsidP="0786B028" w:rsidRDefault="0786B028" w14:paraId="13CE3697">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RosPA playground inspection </w:t>
            </w:r>
          </w:p>
        </w:tc>
        <w:tc>
          <w:tcPr>
            <w:tcW w:w="3005" w:type="dxa"/>
            <w:tcMar/>
          </w:tcPr>
          <w:p w:rsidR="0786B028" w:rsidP="0786B028" w:rsidRDefault="0786B028" w14:paraId="2D222507">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Annual (May)</w:t>
            </w:r>
          </w:p>
        </w:tc>
        <w:tc>
          <w:tcPr>
            <w:tcW w:w="3006" w:type="dxa"/>
            <w:tcMar/>
          </w:tcPr>
          <w:p w:rsidR="0786B028" w:rsidP="0786B028" w:rsidRDefault="0786B028" w14:paraId="2F53CB39" w14:textId="1A4EA407">
            <w:pPr>
              <w:rPr>
                <w:rFonts w:ascii="Calibri" w:hAnsi="Calibri" w:eastAsia="Calibri" w:cs="Calibri" w:asciiTheme="minorAscii" w:hAnsiTheme="minorAscii" w:eastAsiaTheme="minorAscii" w:cstheme="minorAscii"/>
                <w:highlight w:val="yellow"/>
              </w:rPr>
            </w:pPr>
            <w:r w:rsidRPr="0786B028" w:rsidR="0786B028">
              <w:rPr>
                <w:rFonts w:ascii="Calibri" w:hAnsi="Calibri" w:eastAsia="Calibri" w:cs="Calibri" w:asciiTheme="minorAscii" w:hAnsiTheme="minorAscii" w:eastAsiaTheme="minorAscii" w:cstheme="minorAscii"/>
              </w:rPr>
              <w:t>?</w:t>
            </w:r>
          </w:p>
        </w:tc>
      </w:tr>
      <w:tr w:rsidR="0786B028" w:rsidTr="0786B028" w14:paraId="55928F69">
        <w:trPr>
          <w:trHeight w:val="300"/>
        </w:trPr>
        <w:tc>
          <w:tcPr>
            <w:tcW w:w="3005" w:type="dxa"/>
            <w:tcMar/>
          </w:tcPr>
          <w:p w:rsidR="0786B028" w:rsidP="0786B028" w:rsidRDefault="0786B028" w14:paraId="7A93A4E5">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Insurance – Community First</w:t>
            </w:r>
          </w:p>
        </w:tc>
        <w:tc>
          <w:tcPr>
            <w:tcW w:w="3005" w:type="dxa"/>
            <w:tcMar/>
          </w:tcPr>
          <w:p w:rsidR="0786B028" w:rsidP="0786B028" w:rsidRDefault="0786B028" w14:paraId="643CBCAF">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Annual (early Feb)</w:t>
            </w:r>
          </w:p>
        </w:tc>
        <w:tc>
          <w:tcPr>
            <w:tcW w:w="3006" w:type="dxa"/>
            <w:tcMar/>
          </w:tcPr>
          <w:p w:rsidR="0786B028" w:rsidP="0786B028" w:rsidRDefault="0786B028" w14:paraId="760874A7">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Ian L</w:t>
            </w:r>
          </w:p>
        </w:tc>
      </w:tr>
      <w:tr w:rsidR="0786B028" w:rsidTr="0786B028" w14:paraId="307FA912">
        <w:trPr>
          <w:trHeight w:val="300"/>
        </w:trPr>
        <w:tc>
          <w:tcPr>
            <w:tcW w:w="3005" w:type="dxa"/>
            <w:tcMar/>
          </w:tcPr>
          <w:p w:rsidR="0786B028" w:rsidP="0786B028" w:rsidRDefault="0786B028" w14:paraId="5E8FBFBA">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Charity commission return</w:t>
            </w:r>
          </w:p>
        </w:tc>
        <w:tc>
          <w:tcPr>
            <w:tcW w:w="3005" w:type="dxa"/>
            <w:tcMar/>
          </w:tcPr>
          <w:p w:rsidR="0786B028" w:rsidP="0786B028" w:rsidRDefault="0786B028" w14:paraId="4AB5887C">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Annual</w:t>
            </w:r>
          </w:p>
        </w:tc>
        <w:tc>
          <w:tcPr>
            <w:tcW w:w="3006" w:type="dxa"/>
            <w:tcMar/>
          </w:tcPr>
          <w:p w:rsidR="0786B028" w:rsidP="0786B028" w:rsidRDefault="0786B028" w14:paraId="20C75591" w14:textId="2864D500">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Ian Littlewood?</w:t>
            </w:r>
          </w:p>
        </w:tc>
      </w:tr>
      <w:tr w:rsidR="0786B028" w:rsidTr="0786B028" w14:paraId="174D4474">
        <w:trPr>
          <w:trHeight w:val="300"/>
        </w:trPr>
        <w:tc>
          <w:tcPr>
            <w:tcW w:w="3005" w:type="dxa"/>
            <w:tcMar/>
          </w:tcPr>
          <w:p w:rsidR="0786B028" w:rsidP="0786B028" w:rsidRDefault="0786B028" w14:paraId="110173B2">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 xml:space="preserve">Trustee meetings </w:t>
            </w:r>
          </w:p>
        </w:tc>
        <w:tc>
          <w:tcPr>
            <w:tcW w:w="3005" w:type="dxa"/>
            <w:tcMar/>
          </w:tcPr>
          <w:p w:rsidR="0786B028" w:rsidP="0786B028" w:rsidRDefault="0786B028" w14:paraId="4F69975B">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Annual General Meeting to elect trustees, one other meeting = 2 meetings p.a.</w:t>
            </w:r>
          </w:p>
        </w:tc>
        <w:tc>
          <w:tcPr>
            <w:tcW w:w="3006" w:type="dxa"/>
            <w:tcMar/>
          </w:tcPr>
          <w:p w:rsidR="0786B028" w:rsidP="0786B028" w:rsidRDefault="0786B028" w14:paraId="56F86110">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Trustees</w:t>
            </w:r>
          </w:p>
        </w:tc>
      </w:tr>
      <w:tr w:rsidR="0786B028" w:rsidTr="0786B028" w14:paraId="2EA5C012">
        <w:trPr>
          <w:trHeight w:val="300"/>
        </w:trPr>
        <w:tc>
          <w:tcPr>
            <w:tcW w:w="3005" w:type="dxa"/>
            <w:tcMar/>
          </w:tcPr>
          <w:p w:rsidR="0786B028" w:rsidP="0786B028" w:rsidRDefault="0786B028" w14:paraId="7FEB9B5D">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Fire extinguisher inspection (Mainpoint Fire Ex service)</w:t>
            </w:r>
          </w:p>
        </w:tc>
        <w:tc>
          <w:tcPr>
            <w:tcW w:w="3005" w:type="dxa"/>
            <w:tcMar/>
          </w:tcPr>
          <w:p w:rsidR="0786B028" w:rsidP="0786B028" w:rsidRDefault="0786B028" w14:paraId="72A0F749">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Annual (when?)</w:t>
            </w:r>
          </w:p>
        </w:tc>
        <w:tc>
          <w:tcPr>
            <w:tcW w:w="3006" w:type="dxa"/>
            <w:tcMar/>
          </w:tcPr>
          <w:p w:rsidR="0786B028" w:rsidP="0786B028" w:rsidRDefault="0786B028" w14:paraId="71BB7B29" w14:textId="698B8682">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w:t>
            </w:r>
          </w:p>
        </w:tc>
      </w:tr>
      <w:tr w:rsidR="0786B028" w:rsidTr="0786B028" w14:paraId="11DFAC6D">
        <w:trPr>
          <w:trHeight w:val="300"/>
        </w:trPr>
        <w:tc>
          <w:tcPr>
            <w:tcW w:w="3005" w:type="dxa"/>
            <w:tcMar/>
          </w:tcPr>
          <w:p w:rsidR="0786B028" w:rsidP="0786B028" w:rsidRDefault="0786B028" w14:paraId="155BEBC5">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Electrical safety inspection</w:t>
            </w:r>
          </w:p>
        </w:tc>
        <w:tc>
          <w:tcPr>
            <w:tcW w:w="3005" w:type="dxa"/>
            <w:tcMar/>
          </w:tcPr>
          <w:p w:rsidR="0786B028" w:rsidP="0786B028" w:rsidRDefault="0786B028" w14:paraId="18B1B528">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Every 5 years (next is May 2028)</w:t>
            </w:r>
          </w:p>
        </w:tc>
        <w:tc>
          <w:tcPr>
            <w:tcW w:w="3006" w:type="dxa"/>
            <w:tcMar/>
          </w:tcPr>
          <w:p w:rsidR="0786B028" w:rsidP="0786B028" w:rsidRDefault="0786B028" w14:paraId="04E028FA" w14:textId="40806C33">
            <w:pPr>
              <w:rPr>
                <w:rFonts w:ascii="Calibri" w:hAnsi="Calibri" w:eastAsia="Calibri" w:cs="Calibri" w:asciiTheme="minorAscii" w:hAnsiTheme="minorAscii" w:eastAsiaTheme="minorAscii" w:cstheme="minorAscii"/>
              </w:rPr>
            </w:pPr>
            <w:r w:rsidRPr="0786B028" w:rsidR="0786B028">
              <w:rPr>
                <w:rFonts w:ascii="Calibri" w:hAnsi="Calibri" w:eastAsia="Calibri" w:cs="Calibri" w:asciiTheme="minorAscii" w:hAnsiTheme="minorAscii" w:eastAsiaTheme="minorAscii" w:cstheme="minorAscii"/>
              </w:rPr>
              <w:t>?</w:t>
            </w:r>
          </w:p>
        </w:tc>
      </w:tr>
    </w:tbl>
    <w:p w:rsidR="0786B028" w:rsidP="0786B028" w:rsidRDefault="0786B028" w14:paraId="2B8F822E">
      <w:pPr>
        <w:spacing w:after="0"/>
        <w:rPr>
          <w:rFonts w:ascii="Arial" w:hAnsi="Arial" w:eastAsia="Times New Roman" w:cs="Arial"/>
        </w:rPr>
      </w:pPr>
    </w:p>
    <w:p w:rsidR="0786B028" w:rsidRDefault="0786B028" w14:paraId="39A99CF9" w14:textId="5F40276A">
      <w:r>
        <w:br w:type="page"/>
      </w:r>
    </w:p>
    <w:p w:rsidRPr="005972C7" w:rsidR="006F7881" w:rsidP="006F7881" w:rsidRDefault="006F7881" w14:paraId="3736AA66" w14:textId="1060AE13">
      <w:pPr>
        <w:rPr>
          <w:b/>
          <w:bCs/>
        </w:rPr>
      </w:pPr>
      <w:r w:rsidRPr="005972C7">
        <w:rPr>
          <w:b/>
          <w:bCs/>
        </w:rPr>
        <w:t xml:space="preserve">Agenda item </w:t>
      </w:r>
      <w:r w:rsidRPr="005972C7" w:rsidR="005972C7">
        <w:rPr>
          <w:b/>
          <w:bCs/>
        </w:rPr>
        <w:t>1</w:t>
      </w:r>
      <w:r w:rsidR="006636CA">
        <w:rPr>
          <w:b/>
          <w:bCs/>
        </w:rPr>
        <w:t>3</w:t>
      </w:r>
      <w:r w:rsidRPr="005972C7">
        <w:rPr>
          <w:b/>
          <w:bCs/>
        </w:rPr>
        <w:t xml:space="preserve">, </w:t>
      </w:r>
      <w:r w:rsidR="006636CA">
        <w:rPr>
          <w:b/>
          <w:bCs/>
        </w:rPr>
        <w:t xml:space="preserve">September </w:t>
      </w:r>
      <w:r w:rsidRPr="005972C7">
        <w:rPr>
          <w:b/>
          <w:bCs/>
        </w:rPr>
        <w:t xml:space="preserve">2023 </w:t>
      </w:r>
      <w:r w:rsidR="006636CA">
        <w:rPr>
          <w:b/>
          <w:bCs/>
        </w:rPr>
        <w:t>meeting</w:t>
      </w:r>
      <w:r w:rsidRPr="005972C7">
        <w:rPr>
          <w:b/>
          <w:bCs/>
        </w:rPr>
        <w:t xml:space="preserve"> </w:t>
      </w:r>
    </w:p>
    <w:p w:rsidRPr="005972C7" w:rsidR="006F7881" w:rsidP="006F7881" w:rsidRDefault="006F7881" w14:paraId="4733D250" w14:textId="633837E9">
      <w:pPr>
        <w:rPr>
          <w:b/>
          <w:bCs/>
        </w:rPr>
      </w:pPr>
      <w:r w:rsidRPr="005972C7">
        <w:rPr>
          <w:b/>
          <w:bCs/>
        </w:rPr>
        <w:t xml:space="preserve">Quarry Working Party – </w:t>
      </w:r>
      <w:r w:rsidRPr="005972C7">
        <w:rPr>
          <w:b/>
          <w:bCs/>
        </w:rPr>
        <w:t xml:space="preserve">Environment </w:t>
      </w:r>
      <w:r w:rsidRPr="005972C7">
        <w:rPr>
          <w:b/>
          <w:bCs/>
        </w:rPr>
        <w:t>Measurement Project finances</w:t>
      </w:r>
    </w:p>
    <w:p w:rsidR="009B485E" w:rsidP="00CA40EC" w:rsidRDefault="009B485E" w14:paraId="47DD90EF" w14:textId="77777777">
      <w:pPr>
        <w:shd w:val="clear" w:color="auto" w:fill="FFFFFF"/>
        <w:spacing w:before="120" w:after="0" w:line="240" w:lineRule="auto"/>
        <w:ind w:hanging="567"/>
        <w:rPr>
          <w:rFonts w:ascii="Arial" w:hAnsi="Arial" w:eastAsia="Times New Roman" w:cs="Arial"/>
          <w:bCs/>
          <w:u w:val="single"/>
        </w:rPr>
      </w:pPr>
    </w:p>
    <w:p w:rsidR="0076049A" w:rsidRDefault="00840DF5" w14:paraId="5490CFE5" w14:textId="77777777">
      <w:pPr>
        <w:rPr>
          <w:b/>
          <w:bCs/>
          <w:highlight w:val="yellow"/>
        </w:rPr>
      </w:pPr>
      <w:r w:rsidRPr="00840DF5">
        <w:drawing>
          <wp:inline distT="0" distB="0" distL="0" distR="0" wp14:anchorId="01B3CF66" wp14:editId="7CCF4929">
            <wp:extent cx="6352364" cy="5048250"/>
            <wp:effectExtent l="0" t="0" r="0" b="0"/>
            <wp:docPr id="176727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8455" cy="5061038"/>
                    </a:xfrm>
                    <a:prstGeom prst="rect">
                      <a:avLst/>
                    </a:prstGeom>
                    <a:noFill/>
                    <a:ln>
                      <a:noFill/>
                    </a:ln>
                  </pic:spPr>
                </pic:pic>
              </a:graphicData>
            </a:graphic>
          </wp:inline>
        </w:drawing>
      </w:r>
    </w:p>
    <w:p w:rsidRPr="0076049A" w:rsidR="0076049A" w:rsidRDefault="0076049A" w14:paraId="3D76AF4A" w14:textId="78CEE206">
      <w:r w:rsidRPr="0076049A">
        <w:t>* Shortfall to be met by North Cots Quarry Action Group funds.</w:t>
      </w:r>
    </w:p>
    <w:p w:rsidR="0786B028" w:rsidP="04DF89A8" w:rsidRDefault="0786B028" w14:paraId="7F0D085E" w14:textId="5212A9A9">
      <w:pPr>
        <w:pStyle w:val="Normal"/>
        <w:rPr>
          <w:b w:val="1"/>
          <w:bCs w:val="1"/>
          <w:highlight w:val="yellow"/>
        </w:rPr>
      </w:pPr>
      <w:r w:rsidRPr="04DF89A8">
        <w:rPr>
          <w:b w:val="1"/>
          <w:bCs w:val="1"/>
          <w:highlight w:val="yellow"/>
        </w:rPr>
        <w:br w:type="page"/>
      </w:r>
    </w:p>
    <w:p w:rsidR="0786B028" w:rsidP="0786B028" w:rsidRDefault="0786B028" w14:paraId="59342DAF" w14:textId="799FE7A7">
      <w:pPr>
        <w:pStyle w:val="Normal"/>
        <w:rPr>
          <w:b w:val="1"/>
          <w:bCs w:val="1"/>
        </w:rPr>
      </w:pPr>
      <w:r w:rsidRPr="04DF89A8" w:rsidR="04DF89A8">
        <w:rPr>
          <w:b w:val="1"/>
          <w:bCs w:val="1"/>
        </w:rPr>
        <w:t>Agenda item 14 (b) - Reconciliation</w:t>
      </w:r>
    </w:p>
    <w:p w:rsidR="00816CD3" w:rsidP="00F63F02" w:rsidRDefault="00BB70DE" w14:paraId="72641F78" w14:textId="46D1742B">
      <w:pPr>
        <w:spacing w:line="276" w:lineRule="auto"/>
        <w:rPr>
          <w:rFonts w:ascii="Arial" w:hAnsi="Arial" w:eastAsia="Times New Roman" w:cs="Arial"/>
          <w:b/>
        </w:rPr>
      </w:pPr>
      <w:r w:rsidRPr="00BB70DE">
        <w:drawing>
          <wp:inline distT="0" distB="0" distL="0" distR="0" wp14:anchorId="01541BD0" wp14:editId="2C07EB0F">
            <wp:extent cx="4197350" cy="3873500"/>
            <wp:effectExtent l="0" t="0" r="0" b="0"/>
            <wp:docPr id="1957600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350" cy="3873500"/>
                    </a:xfrm>
                    <a:prstGeom prst="rect">
                      <a:avLst/>
                    </a:prstGeom>
                    <a:noFill/>
                    <a:ln>
                      <a:noFill/>
                    </a:ln>
                  </pic:spPr>
                </pic:pic>
              </a:graphicData>
            </a:graphic>
          </wp:inline>
        </w:drawing>
      </w:r>
    </w:p>
    <w:p w:rsidR="00816CD3" w:rsidP="00F63F02" w:rsidRDefault="00816CD3" w14:paraId="623A53E3" w14:textId="77777777">
      <w:pPr>
        <w:spacing w:line="276" w:lineRule="auto"/>
        <w:rPr>
          <w:rFonts w:ascii="Arial" w:hAnsi="Arial" w:eastAsia="Times New Roman" w:cs="Arial"/>
          <w:b/>
        </w:rPr>
      </w:pPr>
    </w:p>
    <w:p w:rsidR="00D746AB" w:rsidP="00D746AB" w:rsidRDefault="00D746AB" w14:paraId="402A5F3F" w14:textId="77777777"/>
    <w:p w:rsidR="00D746AB" w:rsidP="00D746AB" w:rsidRDefault="00D746AB" w14:paraId="3494D00D" w14:textId="77777777">
      <w:r>
        <w:t>Signed</w:t>
      </w:r>
    </w:p>
    <w:p w:rsidR="00D746AB" w:rsidP="00D746AB" w:rsidRDefault="00D746AB" w14:paraId="4BFE463C" w14:textId="71DB0D2B">
      <w:r>
        <w:t>…………………………………………………………….</w:t>
      </w:r>
      <w:r>
        <w:tab/>
      </w:r>
      <w:r>
        <w:tab/>
      </w:r>
      <w:r>
        <w:tab/>
      </w:r>
      <w:r>
        <w:tab/>
      </w:r>
      <w:r>
        <w:t>6</w:t>
      </w:r>
      <w:r w:rsidRPr="00D746AB">
        <w:rPr>
          <w:vertAlign w:val="superscript"/>
        </w:rPr>
        <w:t>th</w:t>
      </w:r>
      <w:r>
        <w:t xml:space="preserve"> September</w:t>
      </w:r>
      <w:r>
        <w:t xml:space="preserve"> 2023</w:t>
      </w:r>
    </w:p>
    <w:p w:rsidR="00D746AB" w:rsidP="00D746AB" w:rsidRDefault="00D746AB" w14:paraId="74D93885" w14:textId="77777777">
      <w:r>
        <w:t>Chairman</w:t>
      </w:r>
    </w:p>
    <w:p w:rsidR="00D746AB" w:rsidP="00D746AB" w:rsidRDefault="00D746AB" w14:paraId="4C5A4685" w14:textId="77777777"/>
    <w:p w:rsidR="00D746AB" w:rsidP="00D746AB" w:rsidRDefault="00D746AB" w14:paraId="3E502E10" w14:textId="4D073754">
      <w:r>
        <w:t>……………………………………………………………</w:t>
      </w:r>
      <w:r>
        <w:tab/>
      </w:r>
      <w:r>
        <w:tab/>
      </w:r>
      <w:r>
        <w:tab/>
      </w:r>
      <w:r>
        <w:tab/>
      </w:r>
      <w:r>
        <w:t>6</w:t>
      </w:r>
      <w:r w:rsidRPr="00D746AB">
        <w:rPr>
          <w:vertAlign w:val="superscript"/>
        </w:rPr>
        <w:t>th</w:t>
      </w:r>
      <w:r>
        <w:t xml:space="preserve"> September</w:t>
      </w:r>
      <w:r>
        <w:t xml:space="preserve"> 2023</w:t>
      </w:r>
    </w:p>
    <w:p w:rsidR="00D746AB" w:rsidP="00D746AB" w:rsidRDefault="00D746AB" w14:paraId="2503FC2C" w14:textId="77777777">
      <w:r>
        <w:t>Clerk &amp; RFO</w:t>
      </w:r>
    </w:p>
    <w:p w:rsidR="00D746AB" w:rsidP="00D746AB" w:rsidRDefault="00D746AB" w14:paraId="24EDEE17" w14:textId="77777777"/>
    <w:p w:rsidR="00D746AB" w:rsidP="00F63F02" w:rsidRDefault="00D746AB" w14:paraId="591F16AA" w14:textId="77777777">
      <w:pPr>
        <w:spacing w:line="276" w:lineRule="auto"/>
        <w:rPr>
          <w:rFonts w:ascii="Arial" w:hAnsi="Arial" w:eastAsia="Times New Roman" w:cs="Arial"/>
          <w:b/>
        </w:rPr>
      </w:pPr>
    </w:p>
    <w:sectPr w:rsidR="00D746AB">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F" w:author="Maxi Freeman" w:date="2023-08-24T14:40:00Z" w:id="7">
    <w:p w:rsidR="0007779F" w:rsidP="0007779F" w:rsidRDefault="0007779F" w14:paraId="600D8958" w14:textId="77777777">
      <w:pPr>
        <w:pStyle w:val="CommentText"/>
      </w:pPr>
      <w:r>
        <w:rPr>
          <w:rStyle w:val="CommentReference"/>
        </w:rPr>
        <w:annotationRef/>
      </w:r>
      <w:r>
        <w:t>Currently only at budget setting and as part of eoy accounts.</w:t>
      </w:r>
    </w:p>
  </w:comment>
  <w:comment w:initials="MF" w:author="Maxi Freeman" w:date="2023-08-24T15:07:00Z" w:id="8">
    <w:p w:rsidR="0007779F" w:rsidP="0007779F" w:rsidRDefault="0007779F" w14:paraId="025ACD50" w14:textId="77777777">
      <w:pPr>
        <w:pStyle w:val="CommentText"/>
      </w:pPr>
      <w:r>
        <w:rPr>
          <w:rStyle w:val="CommentReference"/>
        </w:rPr>
        <w:annotationRef/>
      </w:r>
      <w:r>
        <w:t>Councillors to consider other minimum value for formal tender process.  Councillors also to consider 'preferred supplier' list(s) e.g. Steve Woolaston for minor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0D8958" w15:done="0"/>
  <w15:commentEx w15:paraId="025AC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EA40" w16cex:dateUtc="2023-08-24T13:40:00Z"/>
  <w16cex:commentExtensible w16cex:durableId="2891F0CD" w16cex:dateUtc="2023-08-24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0D8958" w16cid:durableId="2891EA40"/>
  <w16cid:commentId w16cid:paraId="025ACD50" w16cid:durableId="2891F0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E16" w:rsidP="001D4AE6" w:rsidRDefault="00D46E16" w14:paraId="72749EAB" w14:textId="77777777">
      <w:pPr>
        <w:spacing w:after="0" w:line="240" w:lineRule="auto"/>
      </w:pPr>
      <w:r>
        <w:separator/>
      </w:r>
    </w:p>
  </w:endnote>
  <w:endnote w:type="continuationSeparator" w:id="0">
    <w:p w:rsidR="00D46E16" w:rsidP="001D4AE6" w:rsidRDefault="00D46E16" w14:paraId="0C0070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050915"/>
      <w:docPartObj>
        <w:docPartGallery w:val="Page Numbers (Bottom of Page)"/>
        <w:docPartUnique/>
      </w:docPartObj>
    </w:sdtPr>
    <w:sdtContent>
      <w:p w:rsidR="008C6875" w:rsidRDefault="008C6875" w14:paraId="761B8065" w14:textId="3C07FE27">
        <w:pPr>
          <w:pStyle w:val="Footer"/>
          <w:jc w:val="right"/>
        </w:pPr>
        <w:r>
          <w:fldChar w:fldCharType="begin"/>
        </w:r>
        <w:r>
          <w:instrText>PAGE   \* MERGEFORMAT</w:instrText>
        </w:r>
        <w:r>
          <w:fldChar w:fldCharType="separate"/>
        </w:r>
        <w:r>
          <w:t>2</w:t>
        </w:r>
        <w:r>
          <w:fldChar w:fldCharType="end"/>
        </w:r>
        <w:r w:rsidR="00FE1EC5">
          <w:t xml:space="preserve"> of </w:t>
        </w:r>
        <w:r>
          <w:fldChar w:fldCharType="begin"/>
        </w:r>
        <w:r>
          <w:instrText> NUMPAGES   \* MERGEFORMAT </w:instrText>
        </w:r>
        <w:r>
          <w:fldChar w:fldCharType="separate"/>
        </w:r>
        <w:r w:rsidR="00FE1EC5">
          <w:rPr>
            <w:noProof/>
          </w:rPr>
          <w:t>3</w:t>
        </w:r>
        <w:r>
          <w:fldChar w:fldCharType="end"/>
        </w:r>
      </w:p>
    </w:sdtContent>
  </w:sdt>
  <w:p w:rsidR="008C6875" w:rsidRDefault="008C6875" w14:paraId="6E27DD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E16" w:rsidP="001D4AE6" w:rsidRDefault="00D46E16" w14:paraId="00995A65" w14:textId="77777777">
      <w:pPr>
        <w:spacing w:after="0" w:line="240" w:lineRule="auto"/>
      </w:pPr>
      <w:r>
        <w:separator/>
      </w:r>
    </w:p>
  </w:footnote>
  <w:footnote w:type="continuationSeparator" w:id="0">
    <w:p w:rsidR="00D46E16" w:rsidP="001D4AE6" w:rsidRDefault="00D46E16" w14:paraId="6A5DBBD8" w14:textId="77777777">
      <w:pPr>
        <w:spacing w:after="0" w:line="240" w:lineRule="auto"/>
      </w:pPr>
      <w:r>
        <w:continuationSeparator/>
      </w:r>
    </w:p>
  </w:footnote>
  <w:footnote w:id="1">
    <w:p w:rsidR="0007779F" w:rsidP="0007779F" w:rsidRDefault="0007779F" w14:paraId="70832F74" w14:textId="77777777">
      <w:pPr>
        <w:pStyle w:val="FootnoteText"/>
      </w:pPr>
      <w:r>
        <w:rPr>
          <w:rStyle w:val="FootnoteReference"/>
        </w:rPr>
        <w:footnoteRef/>
      </w:r>
      <w:r>
        <w:t xml:space="preserve"> Included in annual reconciliation</w:t>
      </w:r>
    </w:p>
  </w:footnote>
  <w:footnote w:id="2">
    <w:p w:rsidR="0007779F" w:rsidP="0007779F" w:rsidRDefault="0007779F" w14:paraId="73C07A96" w14:textId="77777777">
      <w:pPr>
        <w:pStyle w:val="FootnoteText"/>
      </w:pPr>
      <w:r>
        <w:rPr>
          <w:rStyle w:val="FootnoteReference"/>
        </w:rPr>
        <w:footnoteRef/>
      </w:r>
      <w:r>
        <w:t xml:space="preserve"> Included in bi monthly and annual reconciliations</w:t>
      </w:r>
    </w:p>
  </w:footnote>
  <w:footnote w:id="3">
    <w:p w:rsidR="0007779F" w:rsidP="0007779F" w:rsidRDefault="0007779F" w14:paraId="3A2BD097" w14:textId="77777777">
      <w:pPr>
        <w:pStyle w:val="FootnoteText"/>
      </w:pPr>
      <w:r>
        <w:rPr>
          <w:rStyle w:val="FootnoteReference"/>
        </w:rPr>
        <w:footnoteRef/>
      </w:r>
      <w:r>
        <w:t xml:space="preserve"> Included in bi-monthly reconciliation</w:t>
      </w:r>
    </w:p>
  </w:footnote>
  <w:footnote w:id="4">
    <w:p w:rsidR="0007779F" w:rsidP="0007779F" w:rsidRDefault="0007779F" w14:paraId="3DEE13B0" w14:textId="77777777">
      <w:pPr>
        <w:pStyle w:val="FootnoteText"/>
      </w:pPr>
      <w:r>
        <w:rPr>
          <w:rStyle w:val="FootnoteReference"/>
        </w:rPr>
        <w:footnoteRef/>
      </w:r>
      <w:r>
        <w:t xml:space="preserve"> Included in budget setting information pack for the Nov/Dec meeting</w:t>
      </w:r>
    </w:p>
  </w:footnote>
  <w:footnote w:id="5">
    <w:p w:rsidR="0007779F" w:rsidP="0007779F" w:rsidRDefault="0007779F" w14:paraId="717610D0" w14:textId="77777777">
      <w:pPr>
        <w:pStyle w:val="FootnoteText"/>
      </w:pPr>
      <w:r>
        <w:rPr>
          <w:rStyle w:val="FootnoteReference"/>
        </w:rPr>
        <w:footnoteRef/>
      </w:r>
      <w:r>
        <w:t xml:space="preserve"> E.g.  List of preferred suppliers or  framework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D4AE6" w:rsidR="001D4AE6" w:rsidP="001D4AE6" w:rsidRDefault="001D4AE6" w14:paraId="1268E41C" w14:textId="77777777">
    <w:pPr>
      <w:spacing w:after="0" w:line="240" w:lineRule="auto"/>
      <w:ind w:right="283"/>
      <w:jc w:val="right"/>
      <w:rPr>
        <w:rFonts w:ascii="Calibri" w:hAnsi="Calibri" w:eastAsia="Times New Roman" w:cs="Times New Roman"/>
        <w:b/>
        <w:color w:val="7030A0"/>
        <w:szCs w:val="24"/>
        <w:u w:val="single"/>
        <w:lang w:eastAsia="en-GB"/>
      </w:rPr>
    </w:pPr>
    <w:r w:rsidRPr="001D4AE6">
      <w:rPr>
        <w:rFonts w:ascii="Calibri" w:hAnsi="Calibri" w:eastAsia="Times New Roman" w:cs="Times New Roman"/>
        <w:b/>
        <w:color w:val="7030A0"/>
        <w:szCs w:val="24"/>
        <w:u w:val="single"/>
        <w:lang w:eastAsia="en-GB"/>
      </w:rPr>
      <w:t>TEMPLE GUITING PARISH COUNCIL</w:t>
    </w:r>
  </w:p>
  <w:p w:rsidR="001D4AE6" w:rsidRDefault="001D4AE6" w14:paraId="229D6E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4C6"/>
    <w:multiLevelType w:val="hybridMultilevel"/>
    <w:tmpl w:val="FCF8576C"/>
    <w:lvl w:ilvl="0" w:tplc="EFE23D6A">
      <w:start w:val="17"/>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022AD"/>
    <w:multiLevelType w:val="hybridMultilevel"/>
    <w:tmpl w:val="3724DCDC"/>
    <w:lvl w:ilvl="0" w:tplc="92E28CA0">
      <w:start w:val="1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129DA"/>
    <w:multiLevelType w:val="hybridMultilevel"/>
    <w:tmpl w:val="E064FC1E"/>
    <w:lvl w:ilvl="0" w:tplc="8ABE33D8">
      <w:start w:val="14"/>
      <w:numFmt w:val="decimal"/>
      <w:lvlText w:val="%1."/>
      <w:lvlJc w:val="left"/>
      <w:pPr>
        <w:ind w:left="360" w:hanging="360"/>
      </w:pPr>
      <w:rPr>
        <w:rFonts w:hint="default"/>
        <w:b/>
        <w:bCs w:val="0"/>
        <w:color w:val="auto"/>
        <w:spacing w:val="-7"/>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178F4"/>
    <w:multiLevelType w:val="hybridMultilevel"/>
    <w:tmpl w:val="F7947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2330E"/>
    <w:multiLevelType w:val="hybridMultilevel"/>
    <w:tmpl w:val="DF0C819C"/>
    <w:lvl w:ilvl="0" w:tplc="D5886D56">
      <w:start w:val="25"/>
      <w:numFmt w:val="decimal"/>
      <w:lvlText w:val="%1."/>
      <w:lvlJc w:val="lef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96767D"/>
    <w:multiLevelType w:val="hybridMultilevel"/>
    <w:tmpl w:val="F29E42E2"/>
    <w:lvl w:ilvl="0" w:tplc="DD602EB8">
      <w:start w:val="7"/>
      <w:numFmt w:val="decimal"/>
      <w:lvlText w:val="%1."/>
      <w:lvlJc w:val="left"/>
      <w:pPr>
        <w:ind w:left="360" w:hanging="360"/>
      </w:pPr>
      <w:rPr>
        <w:rFonts w:hint="default"/>
        <w:b/>
        <w:bCs w:val="0"/>
        <w:color w:val="auto"/>
        <w:spacing w:val="-7"/>
        <w:w w:val="100"/>
        <w:lang w:val="en-GB" w:eastAsia="en-GB" w:bidi="en-GB"/>
      </w:rPr>
    </w:lvl>
    <w:lvl w:ilvl="1" w:tplc="BFB4CFBE">
      <w:numFmt w:val="bullet"/>
      <w:lvlText w:val=""/>
      <w:lvlJc w:val="left"/>
      <w:pPr>
        <w:ind w:left="1181" w:hanging="361"/>
      </w:pPr>
      <w:rPr>
        <w:rFonts w:hint="default" w:ascii="Symbol" w:hAnsi="Symbol" w:eastAsia="Symbol" w:cs="Symbol"/>
        <w:w w:val="100"/>
        <w:sz w:val="24"/>
        <w:szCs w:val="24"/>
        <w:lang w:val="en-GB" w:eastAsia="en-GB" w:bidi="en-GB"/>
      </w:rPr>
    </w:lvl>
    <w:lvl w:ilvl="2" w:tplc="6A0021D0">
      <w:numFmt w:val="bullet"/>
      <w:lvlText w:val="•"/>
      <w:lvlJc w:val="left"/>
      <w:pPr>
        <w:ind w:left="2134" w:hanging="361"/>
      </w:pPr>
      <w:rPr>
        <w:rFonts w:hint="default"/>
        <w:lang w:val="en-GB" w:eastAsia="en-GB" w:bidi="en-GB"/>
      </w:rPr>
    </w:lvl>
    <w:lvl w:ilvl="3" w:tplc="830CD136">
      <w:numFmt w:val="bullet"/>
      <w:lvlText w:val="•"/>
      <w:lvlJc w:val="left"/>
      <w:pPr>
        <w:ind w:left="3088" w:hanging="361"/>
      </w:pPr>
      <w:rPr>
        <w:rFonts w:hint="default"/>
        <w:lang w:val="en-GB" w:eastAsia="en-GB" w:bidi="en-GB"/>
      </w:rPr>
    </w:lvl>
    <w:lvl w:ilvl="4" w:tplc="7FA45E96">
      <w:numFmt w:val="bullet"/>
      <w:lvlText w:val="•"/>
      <w:lvlJc w:val="left"/>
      <w:pPr>
        <w:ind w:left="4042" w:hanging="361"/>
      </w:pPr>
      <w:rPr>
        <w:rFonts w:hint="default"/>
        <w:lang w:val="en-GB" w:eastAsia="en-GB" w:bidi="en-GB"/>
      </w:rPr>
    </w:lvl>
    <w:lvl w:ilvl="5" w:tplc="024EC63E">
      <w:numFmt w:val="bullet"/>
      <w:lvlText w:val="•"/>
      <w:lvlJc w:val="left"/>
      <w:pPr>
        <w:ind w:left="4996" w:hanging="361"/>
      </w:pPr>
      <w:rPr>
        <w:rFonts w:hint="default"/>
        <w:lang w:val="en-GB" w:eastAsia="en-GB" w:bidi="en-GB"/>
      </w:rPr>
    </w:lvl>
    <w:lvl w:ilvl="6" w:tplc="AD6C76A2">
      <w:numFmt w:val="bullet"/>
      <w:lvlText w:val="•"/>
      <w:lvlJc w:val="left"/>
      <w:pPr>
        <w:ind w:left="5951" w:hanging="361"/>
      </w:pPr>
      <w:rPr>
        <w:rFonts w:hint="default"/>
        <w:lang w:val="en-GB" w:eastAsia="en-GB" w:bidi="en-GB"/>
      </w:rPr>
    </w:lvl>
    <w:lvl w:ilvl="7" w:tplc="884680E0">
      <w:numFmt w:val="bullet"/>
      <w:lvlText w:val="•"/>
      <w:lvlJc w:val="left"/>
      <w:pPr>
        <w:ind w:left="6905" w:hanging="361"/>
      </w:pPr>
      <w:rPr>
        <w:rFonts w:hint="default"/>
        <w:lang w:val="en-GB" w:eastAsia="en-GB" w:bidi="en-GB"/>
      </w:rPr>
    </w:lvl>
    <w:lvl w:ilvl="8" w:tplc="7DE2B8DC">
      <w:numFmt w:val="bullet"/>
      <w:lvlText w:val="•"/>
      <w:lvlJc w:val="left"/>
      <w:pPr>
        <w:ind w:left="7859" w:hanging="361"/>
      </w:pPr>
      <w:rPr>
        <w:rFonts w:hint="default"/>
        <w:lang w:val="en-GB" w:eastAsia="en-GB" w:bidi="en-GB"/>
      </w:rPr>
    </w:lvl>
  </w:abstractNum>
  <w:abstractNum w:abstractNumId="10" w15:restartNumberingAfterBreak="0">
    <w:nsid w:val="5C363D85"/>
    <w:multiLevelType w:val="hybridMultilevel"/>
    <w:tmpl w:val="61148FDA"/>
    <w:lvl w:ilvl="0" w:tplc="C1B84DFC">
      <w:start w:val="11"/>
      <w:numFmt w:val="decimal"/>
      <w:lvlText w:val="%1."/>
      <w:lvlJc w:val="left"/>
      <w:pPr>
        <w:ind w:left="360" w:hanging="360"/>
      </w:pPr>
      <w:rPr>
        <w:rFonts w:hint="default"/>
        <w:b/>
        <w:bCs w:val="0"/>
        <w:color w:val="auto"/>
        <w:spacing w:val="-7"/>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473076"/>
    <w:multiLevelType w:val="hybridMultilevel"/>
    <w:tmpl w:val="CA9A3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753957"/>
    <w:multiLevelType w:val="multilevel"/>
    <w:tmpl w:val="D89EE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8B10368"/>
    <w:multiLevelType w:val="hybridMultilevel"/>
    <w:tmpl w:val="24B69D92"/>
    <w:lvl w:ilvl="0" w:tplc="D7545A5C">
      <w:start w:val="1"/>
      <w:numFmt w:val="decimal"/>
      <w:lvlText w:val="%1."/>
      <w:lvlJc w:val="left"/>
      <w:rPr>
        <w:rFonts w:hint="default" w:ascii="Calibri" w:hAnsi="Calibri"/>
        <w:b/>
        <w:i w:val="0"/>
        <w:color w:val="auto"/>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7E001287"/>
    <w:multiLevelType w:val="hybridMultilevel"/>
    <w:tmpl w:val="D1C4C1E6"/>
    <w:lvl w:ilvl="0" w:tplc="DB562898">
      <w:start w:val="11"/>
      <w:numFmt w:val="bullet"/>
      <w:lvlText w:val="-"/>
      <w:lvlJc w:val="left"/>
      <w:pPr>
        <w:ind w:left="720" w:hanging="360"/>
      </w:pPr>
      <w:rPr>
        <w:rFonts w:hint="default" w:ascii="Arial" w:hAnsi="Arial" w:eastAsia="Times New Roman" w:cs="Arial"/>
        <w:b w:val="0"/>
        <w:color w:val="auto"/>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643861">
    <w:abstractNumId w:val="17"/>
  </w:num>
  <w:num w:numId="2" w16cid:durableId="1313604873">
    <w:abstractNumId w:val="12"/>
  </w:num>
  <w:num w:numId="3" w16cid:durableId="1257519509">
    <w:abstractNumId w:val="6"/>
  </w:num>
  <w:num w:numId="4" w16cid:durableId="2121412403">
    <w:abstractNumId w:val="1"/>
  </w:num>
  <w:num w:numId="5" w16cid:durableId="690187230">
    <w:abstractNumId w:val="14"/>
  </w:num>
  <w:num w:numId="6" w16cid:durableId="916288839">
    <w:abstractNumId w:val="9"/>
  </w:num>
  <w:num w:numId="7" w16cid:durableId="1720011656">
    <w:abstractNumId w:val="10"/>
  </w:num>
  <w:num w:numId="8" w16cid:durableId="893271843">
    <w:abstractNumId w:val="15"/>
  </w:num>
  <w:num w:numId="9" w16cid:durableId="519971020">
    <w:abstractNumId w:val="11"/>
  </w:num>
  <w:num w:numId="10" w16cid:durableId="1929775883">
    <w:abstractNumId w:val="5"/>
  </w:num>
  <w:num w:numId="11" w16cid:durableId="1498767067">
    <w:abstractNumId w:val="16"/>
  </w:num>
  <w:num w:numId="12" w16cid:durableId="794177032">
    <w:abstractNumId w:val="2"/>
  </w:num>
  <w:num w:numId="13" w16cid:durableId="613563178">
    <w:abstractNumId w:val="13"/>
  </w:num>
  <w:num w:numId="14" w16cid:durableId="1810896001">
    <w:abstractNumId w:val="0"/>
  </w:num>
  <w:num w:numId="15" w16cid:durableId="1086733232">
    <w:abstractNumId w:val="7"/>
  </w:num>
  <w:num w:numId="16" w16cid:durableId="122966569">
    <w:abstractNumId w:val="3"/>
  </w:num>
  <w:num w:numId="17" w16cid:durableId="772089459">
    <w:abstractNumId w:val="8"/>
  </w:num>
  <w:num w:numId="18" w16cid:durableId="12293457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 Freeman">
    <w15:presenceInfo w15:providerId="Windows Live" w15:userId="e454897bfa90306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DB"/>
    <w:rsid w:val="000024DA"/>
    <w:rsid w:val="000055CE"/>
    <w:rsid w:val="000061A5"/>
    <w:rsid w:val="00006449"/>
    <w:rsid w:val="00011321"/>
    <w:rsid w:val="000166C1"/>
    <w:rsid w:val="000223EA"/>
    <w:rsid w:val="0002365E"/>
    <w:rsid w:val="000237E4"/>
    <w:rsid w:val="00023A3D"/>
    <w:rsid w:val="00024CCF"/>
    <w:rsid w:val="0002513D"/>
    <w:rsid w:val="00025B83"/>
    <w:rsid w:val="00027773"/>
    <w:rsid w:val="00030C07"/>
    <w:rsid w:val="00030E6E"/>
    <w:rsid w:val="00031D19"/>
    <w:rsid w:val="00033CA0"/>
    <w:rsid w:val="00033F67"/>
    <w:rsid w:val="00035794"/>
    <w:rsid w:val="00035C9D"/>
    <w:rsid w:val="0004097A"/>
    <w:rsid w:val="00041224"/>
    <w:rsid w:val="00044C8F"/>
    <w:rsid w:val="000475A7"/>
    <w:rsid w:val="00052A32"/>
    <w:rsid w:val="00052E05"/>
    <w:rsid w:val="000550C7"/>
    <w:rsid w:val="0005595B"/>
    <w:rsid w:val="00055D22"/>
    <w:rsid w:val="0006176A"/>
    <w:rsid w:val="00067F71"/>
    <w:rsid w:val="00072C70"/>
    <w:rsid w:val="000740E9"/>
    <w:rsid w:val="0007779F"/>
    <w:rsid w:val="00077C4E"/>
    <w:rsid w:val="000853DA"/>
    <w:rsid w:val="0008581B"/>
    <w:rsid w:val="00086489"/>
    <w:rsid w:val="000869C3"/>
    <w:rsid w:val="00087AC2"/>
    <w:rsid w:val="00093D8C"/>
    <w:rsid w:val="00095432"/>
    <w:rsid w:val="00095DF9"/>
    <w:rsid w:val="00096555"/>
    <w:rsid w:val="000A0CC8"/>
    <w:rsid w:val="000A39D3"/>
    <w:rsid w:val="000A77BB"/>
    <w:rsid w:val="000C4EA5"/>
    <w:rsid w:val="000C7198"/>
    <w:rsid w:val="000D7254"/>
    <w:rsid w:val="000E35AE"/>
    <w:rsid w:val="000F26B7"/>
    <w:rsid w:val="000F7C12"/>
    <w:rsid w:val="00103E6F"/>
    <w:rsid w:val="00105643"/>
    <w:rsid w:val="001057A6"/>
    <w:rsid w:val="00111D7A"/>
    <w:rsid w:val="001135FD"/>
    <w:rsid w:val="001146FF"/>
    <w:rsid w:val="00117D35"/>
    <w:rsid w:val="0012234D"/>
    <w:rsid w:val="001227D4"/>
    <w:rsid w:val="00124D52"/>
    <w:rsid w:val="00125554"/>
    <w:rsid w:val="00125807"/>
    <w:rsid w:val="00131436"/>
    <w:rsid w:val="001357D8"/>
    <w:rsid w:val="00136132"/>
    <w:rsid w:val="001410A0"/>
    <w:rsid w:val="00142CC8"/>
    <w:rsid w:val="0015508C"/>
    <w:rsid w:val="00156755"/>
    <w:rsid w:val="00161391"/>
    <w:rsid w:val="0016274E"/>
    <w:rsid w:val="001636FF"/>
    <w:rsid w:val="00165096"/>
    <w:rsid w:val="0016595E"/>
    <w:rsid w:val="00165B54"/>
    <w:rsid w:val="00166A98"/>
    <w:rsid w:val="0017549A"/>
    <w:rsid w:val="00175F18"/>
    <w:rsid w:val="001762AA"/>
    <w:rsid w:val="00183133"/>
    <w:rsid w:val="00183629"/>
    <w:rsid w:val="00185EFF"/>
    <w:rsid w:val="00186DFF"/>
    <w:rsid w:val="0018791C"/>
    <w:rsid w:val="00190596"/>
    <w:rsid w:val="00190AE2"/>
    <w:rsid w:val="0019557F"/>
    <w:rsid w:val="001A0D7D"/>
    <w:rsid w:val="001A2A68"/>
    <w:rsid w:val="001B2A89"/>
    <w:rsid w:val="001B447B"/>
    <w:rsid w:val="001B4894"/>
    <w:rsid w:val="001B6F9B"/>
    <w:rsid w:val="001D26B6"/>
    <w:rsid w:val="001D36FA"/>
    <w:rsid w:val="001D4AE6"/>
    <w:rsid w:val="001D68CD"/>
    <w:rsid w:val="001E1C48"/>
    <w:rsid w:val="001E2C5E"/>
    <w:rsid w:val="001F10AC"/>
    <w:rsid w:val="001F3535"/>
    <w:rsid w:val="001F5828"/>
    <w:rsid w:val="00200CA4"/>
    <w:rsid w:val="0020160B"/>
    <w:rsid w:val="00204F22"/>
    <w:rsid w:val="00205139"/>
    <w:rsid w:val="002057E6"/>
    <w:rsid w:val="00206F9A"/>
    <w:rsid w:val="002107D1"/>
    <w:rsid w:val="0021462C"/>
    <w:rsid w:val="002243B8"/>
    <w:rsid w:val="00224931"/>
    <w:rsid w:val="0022571B"/>
    <w:rsid w:val="00226F3C"/>
    <w:rsid w:val="00231335"/>
    <w:rsid w:val="00233C60"/>
    <w:rsid w:val="002342B2"/>
    <w:rsid w:val="00237761"/>
    <w:rsid w:val="00237C82"/>
    <w:rsid w:val="00240160"/>
    <w:rsid w:val="00245800"/>
    <w:rsid w:val="00262244"/>
    <w:rsid w:val="00264E83"/>
    <w:rsid w:val="002721A3"/>
    <w:rsid w:val="00274E0F"/>
    <w:rsid w:val="002813B7"/>
    <w:rsid w:val="002815E3"/>
    <w:rsid w:val="002902BE"/>
    <w:rsid w:val="00291482"/>
    <w:rsid w:val="0029344F"/>
    <w:rsid w:val="00294F94"/>
    <w:rsid w:val="00296436"/>
    <w:rsid w:val="002967FE"/>
    <w:rsid w:val="002B15F2"/>
    <w:rsid w:val="002B2B8A"/>
    <w:rsid w:val="002B4713"/>
    <w:rsid w:val="002B7321"/>
    <w:rsid w:val="002C1432"/>
    <w:rsid w:val="002C763B"/>
    <w:rsid w:val="002D0A93"/>
    <w:rsid w:val="002D680A"/>
    <w:rsid w:val="002E02DC"/>
    <w:rsid w:val="002E38AD"/>
    <w:rsid w:val="002E6F90"/>
    <w:rsid w:val="002E7894"/>
    <w:rsid w:val="002F0C4F"/>
    <w:rsid w:val="002F5F33"/>
    <w:rsid w:val="003004FC"/>
    <w:rsid w:val="00303763"/>
    <w:rsid w:val="00306350"/>
    <w:rsid w:val="003071B1"/>
    <w:rsid w:val="003132C9"/>
    <w:rsid w:val="00320CED"/>
    <w:rsid w:val="0032130A"/>
    <w:rsid w:val="003243BD"/>
    <w:rsid w:val="00325DB9"/>
    <w:rsid w:val="003271C1"/>
    <w:rsid w:val="00331205"/>
    <w:rsid w:val="00335A55"/>
    <w:rsid w:val="00346EE6"/>
    <w:rsid w:val="003475B9"/>
    <w:rsid w:val="00350176"/>
    <w:rsid w:val="00354BCD"/>
    <w:rsid w:val="00354E58"/>
    <w:rsid w:val="00356016"/>
    <w:rsid w:val="003610F6"/>
    <w:rsid w:val="00366176"/>
    <w:rsid w:val="0037066A"/>
    <w:rsid w:val="00372DF9"/>
    <w:rsid w:val="00372EDB"/>
    <w:rsid w:val="00373727"/>
    <w:rsid w:val="00380E17"/>
    <w:rsid w:val="00385DE8"/>
    <w:rsid w:val="00386DD8"/>
    <w:rsid w:val="00386FCE"/>
    <w:rsid w:val="00393DFB"/>
    <w:rsid w:val="00395840"/>
    <w:rsid w:val="003961F2"/>
    <w:rsid w:val="0039632A"/>
    <w:rsid w:val="003970BF"/>
    <w:rsid w:val="003A1365"/>
    <w:rsid w:val="003A2649"/>
    <w:rsid w:val="003A530D"/>
    <w:rsid w:val="003A7E2E"/>
    <w:rsid w:val="003B44AD"/>
    <w:rsid w:val="003B6220"/>
    <w:rsid w:val="003B72BE"/>
    <w:rsid w:val="003C2850"/>
    <w:rsid w:val="003C4F94"/>
    <w:rsid w:val="003D0B22"/>
    <w:rsid w:val="003D162C"/>
    <w:rsid w:val="003D3F14"/>
    <w:rsid w:val="003E2CC6"/>
    <w:rsid w:val="003E5260"/>
    <w:rsid w:val="003F445D"/>
    <w:rsid w:val="003F4E8E"/>
    <w:rsid w:val="003F54E0"/>
    <w:rsid w:val="004041C4"/>
    <w:rsid w:val="00404666"/>
    <w:rsid w:val="004104C8"/>
    <w:rsid w:val="004133B6"/>
    <w:rsid w:val="00414374"/>
    <w:rsid w:val="00414E83"/>
    <w:rsid w:val="004167D7"/>
    <w:rsid w:val="00427691"/>
    <w:rsid w:val="00433EE6"/>
    <w:rsid w:val="00445094"/>
    <w:rsid w:val="0046256B"/>
    <w:rsid w:val="004639D0"/>
    <w:rsid w:val="0046542C"/>
    <w:rsid w:val="0046590A"/>
    <w:rsid w:val="0046724B"/>
    <w:rsid w:val="0046757C"/>
    <w:rsid w:val="0047091D"/>
    <w:rsid w:val="00471CE7"/>
    <w:rsid w:val="00473AE7"/>
    <w:rsid w:val="004771E7"/>
    <w:rsid w:val="004819BA"/>
    <w:rsid w:val="00481EB3"/>
    <w:rsid w:val="00482AE3"/>
    <w:rsid w:val="00486786"/>
    <w:rsid w:val="004915B4"/>
    <w:rsid w:val="004A7D16"/>
    <w:rsid w:val="004B03A7"/>
    <w:rsid w:val="004B0673"/>
    <w:rsid w:val="004B0695"/>
    <w:rsid w:val="004B1016"/>
    <w:rsid w:val="004B18EE"/>
    <w:rsid w:val="004C0574"/>
    <w:rsid w:val="004C667A"/>
    <w:rsid w:val="004E0925"/>
    <w:rsid w:val="004E1396"/>
    <w:rsid w:val="004E37B5"/>
    <w:rsid w:val="004E4DCB"/>
    <w:rsid w:val="004F500F"/>
    <w:rsid w:val="004F56BB"/>
    <w:rsid w:val="0050555E"/>
    <w:rsid w:val="0051393F"/>
    <w:rsid w:val="00525A3B"/>
    <w:rsid w:val="005264E8"/>
    <w:rsid w:val="00526D44"/>
    <w:rsid w:val="00530461"/>
    <w:rsid w:val="005375CE"/>
    <w:rsid w:val="005423DF"/>
    <w:rsid w:val="00542664"/>
    <w:rsid w:val="00557525"/>
    <w:rsid w:val="00557E07"/>
    <w:rsid w:val="00570601"/>
    <w:rsid w:val="00570BC3"/>
    <w:rsid w:val="0057120B"/>
    <w:rsid w:val="00572C87"/>
    <w:rsid w:val="005754BE"/>
    <w:rsid w:val="0058451E"/>
    <w:rsid w:val="00592AFA"/>
    <w:rsid w:val="00595C45"/>
    <w:rsid w:val="005969F8"/>
    <w:rsid w:val="005972C7"/>
    <w:rsid w:val="005A1C39"/>
    <w:rsid w:val="005A4481"/>
    <w:rsid w:val="005A5455"/>
    <w:rsid w:val="005B57C5"/>
    <w:rsid w:val="005B6B31"/>
    <w:rsid w:val="005B76B1"/>
    <w:rsid w:val="005C0437"/>
    <w:rsid w:val="005C57AB"/>
    <w:rsid w:val="005D5B4F"/>
    <w:rsid w:val="005D5CDB"/>
    <w:rsid w:val="005E0B2D"/>
    <w:rsid w:val="005E42DF"/>
    <w:rsid w:val="005E7723"/>
    <w:rsid w:val="005F174B"/>
    <w:rsid w:val="005F31C5"/>
    <w:rsid w:val="005F3592"/>
    <w:rsid w:val="00603CD4"/>
    <w:rsid w:val="00607C85"/>
    <w:rsid w:val="00620E4C"/>
    <w:rsid w:val="0062190A"/>
    <w:rsid w:val="00625258"/>
    <w:rsid w:val="006255E9"/>
    <w:rsid w:val="006275DF"/>
    <w:rsid w:val="00627703"/>
    <w:rsid w:val="00627B8E"/>
    <w:rsid w:val="0063188E"/>
    <w:rsid w:val="00635C52"/>
    <w:rsid w:val="00636C01"/>
    <w:rsid w:val="00642D9B"/>
    <w:rsid w:val="0064793E"/>
    <w:rsid w:val="0065103C"/>
    <w:rsid w:val="00651FCB"/>
    <w:rsid w:val="00656BE6"/>
    <w:rsid w:val="0066037E"/>
    <w:rsid w:val="006636CA"/>
    <w:rsid w:val="00664550"/>
    <w:rsid w:val="00666314"/>
    <w:rsid w:val="0067152C"/>
    <w:rsid w:val="006715E7"/>
    <w:rsid w:val="00671D3A"/>
    <w:rsid w:val="00674B15"/>
    <w:rsid w:val="0068050D"/>
    <w:rsid w:val="0068062C"/>
    <w:rsid w:val="00687EDA"/>
    <w:rsid w:val="00691A5E"/>
    <w:rsid w:val="006929E5"/>
    <w:rsid w:val="006A0847"/>
    <w:rsid w:val="006A2FA3"/>
    <w:rsid w:val="006A327A"/>
    <w:rsid w:val="006A73A6"/>
    <w:rsid w:val="006B283D"/>
    <w:rsid w:val="006B5348"/>
    <w:rsid w:val="006C0B4C"/>
    <w:rsid w:val="006C53D4"/>
    <w:rsid w:val="006D2279"/>
    <w:rsid w:val="006D33FD"/>
    <w:rsid w:val="006D45E6"/>
    <w:rsid w:val="006D59CF"/>
    <w:rsid w:val="006E1AD3"/>
    <w:rsid w:val="006E4B19"/>
    <w:rsid w:val="006E56E0"/>
    <w:rsid w:val="006E7682"/>
    <w:rsid w:val="006E7EA0"/>
    <w:rsid w:val="006F1861"/>
    <w:rsid w:val="006F1B9D"/>
    <w:rsid w:val="006F7881"/>
    <w:rsid w:val="0070150F"/>
    <w:rsid w:val="0070336D"/>
    <w:rsid w:val="0071128C"/>
    <w:rsid w:val="007149AA"/>
    <w:rsid w:val="00714BE5"/>
    <w:rsid w:val="007201F0"/>
    <w:rsid w:val="0072421F"/>
    <w:rsid w:val="00737BA5"/>
    <w:rsid w:val="007403E4"/>
    <w:rsid w:val="00745263"/>
    <w:rsid w:val="00746508"/>
    <w:rsid w:val="00750F63"/>
    <w:rsid w:val="007515C2"/>
    <w:rsid w:val="007517BB"/>
    <w:rsid w:val="0075266E"/>
    <w:rsid w:val="0076049A"/>
    <w:rsid w:val="0076492A"/>
    <w:rsid w:val="007759BF"/>
    <w:rsid w:val="00780B7C"/>
    <w:rsid w:val="00785222"/>
    <w:rsid w:val="00791AF9"/>
    <w:rsid w:val="00792A99"/>
    <w:rsid w:val="0079557C"/>
    <w:rsid w:val="007A0B35"/>
    <w:rsid w:val="007A5377"/>
    <w:rsid w:val="007A7A47"/>
    <w:rsid w:val="007B681B"/>
    <w:rsid w:val="007C0612"/>
    <w:rsid w:val="007C16D1"/>
    <w:rsid w:val="007D090B"/>
    <w:rsid w:val="007D0DF8"/>
    <w:rsid w:val="007D7586"/>
    <w:rsid w:val="007E2DC8"/>
    <w:rsid w:val="007E4FAD"/>
    <w:rsid w:val="007F4E20"/>
    <w:rsid w:val="007F56D2"/>
    <w:rsid w:val="007F5D77"/>
    <w:rsid w:val="008003A6"/>
    <w:rsid w:val="008006CC"/>
    <w:rsid w:val="00806C7F"/>
    <w:rsid w:val="00807CEA"/>
    <w:rsid w:val="00807DAC"/>
    <w:rsid w:val="00810238"/>
    <w:rsid w:val="008104C9"/>
    <w:rsid w:val="0081351A"/>
    <w:rsid w:val="00816CD3"/>
    <w:rsid w:val="00821251"/>
    <w:rsid w:val="00830246"/>
    <w:rsid w:val="00840DF5"/>
    <w:rsid w:val="008533CA"/>
    <w:rsid w:val="00857130"/>
    <w:rsid w:val="00865BB7"/>
    <w:rsid w:val="00867EF7"/>
    <w:rsid w:val="00873021"/>
    <w:rsid w:val="0087449F"/>
    <w:rsid w:val="00875536"/>
    <w:rsid w:val="008929B6"/>
    <w:rsid w:val="00893060"/>
    <w:rsid w:val="008A1FC4"/>
    <w:rsid w:val="008A28BD"/>
    <w:rsid w:val="008A2EED"/>
    <w:rsid w:val="008A35DF"/>
    <w:rsid w:val="008A60BB"/>
    <w:rsid w:val="008C2D25"/>
    <w:rsid w:val="008C32B6"/>
    <w:rsid w:val="008C6875"/>
    <w:rsid w:val="008D68EF"/>
    <w:rsid w:val="008E1541"/>
    <w:rsid w:val="008F1088"/>
    <w:rsid w:val="008F36D3"/>
    <w:rsid w:val="008F7778"/>
    <w:rsid w:val="0090411B"/>
    <w:rsid w:val="009070E9"/>
    <w:rsid w:val="00907A61"/>
    <w:rsid w:val="00913115"/>
    <w:rsid w:val="00916175"/>
    <w:rsid w:val="00916C7C"/>
    <w:rsid w:val="009263A9"/>
    <w:rsid w:val="00934EA5"/>
    <w:rsid w:val="00935736"/>
    <w:rsid w:val="009412D6"/>
    <w:rsid w:val="0094221E"/>
    <w:rsid w:val="00944710"/>
    <w:rsid w:val="00945472"/>
    <w:rsid w:val="00954D12"/>
    <w:rsid w:val="00957C86"/>
    <w:rsid w:val="009611CB"/>
    <w:rsid w:val="00963CE9"/>
    <w:rsid w:val="00964098"/>
    <w:rsid w:val="009640F4"/>
    <w:rsid w:val="00964DF7"/>
    <w:rsid w:val="009679B7"/>
    <w:rsid w:val="0097205E"/>
    <w:rsid w:val="009744BE"/>
    <w:rsid w:val="009765E5"/>
    <w:rsid w:val="0097747B"/>
    <w:rsid w:val="00977968"/>
    <w:rsid w:val="00977E89"/>
    <w:rsid w:val="0098274E"/>
    <w:rsid w:val="009872F8"/>
    <w:rsid w:val="009909F2"/>
    <w:rsid w:val="00991D2C"/>
    <w:rsid w:val="00992D4F"/>
    <w:rsid w:val="00992F97"/>
    <w:rsid w:val="0099382E"/>
    <w:rsid w:val="00993CBC"/>
    <w:rsid w:val="0099679B"/>
    <w:rsid w:val="00997542"/>
    <w:rsid w:val="009A78C1"/>
    <w:rsid w:val="009B011A"/>
    <w:rsid w:val="009B3142"/>
    <w:rsid w:val="009B3541"/>
    <w:rsid w:val="009B39EB"/>
    <w:rsid w:val="009B485E"/>
    <w:rsid w:val="009C1213"/>
    <w:rsid w:val="009C6992"/>
    <w:rsid w:val="009D19C1"/>
    <w:rsid w:val="009D2140"/>
    <w:rsid w:val="009D3F89"/>
    <w:rsid w:val="009D445F"/>
    <w:rsid w:val="009D47D6"/>
    <w:rsid w:val="009D4825"/>
    <w:rsid w:val="009D5F69"/>
    <w:rsid w:val="009E05D8"/>
    <w:rsid w:val="009E2AE6"/>
    <w:rsid w:val="009E5471"/>
    <w:rsid w:val="009F4AB5"/>
    <w:rsid w:val="009F54F7"/>
    <w:rsid w:val="009F6876"/>
    <w:rsid w:val="009F7C9C"/>
    <w:rsid w:val="00A03B3A"/>
    <w:rsid w:val="00A17C97"/>
    <w:rsid w:val="00A279EF"/>
    <w:rsid w:val="00A27ABF"/>
    <w:rsid w:val="00A32542"/>
    <w:rsid w:val="00A329CA"/>
    <w:rsid w:val="00A379DB"/>
    <w:rsid w:val="00A406D6"/>
    <w:rsid w:val="00A41FDE"/>
    <w:rsid w:val="00A468EE"/>
    <w:rsid w:val="00A46B99"/>
    <w:rsid w:val="00A5360B"/>
    <w:rsid w:val="00A55AB2"/>
    <w:rsid w:val="00A60A5D"/>
    <w:rsid w:val="00A62EA8"/>
    <w:rsid w:val="00A6392E"/>
    <w:rsid w:val="00A72FE8"/>
    <w:rsid w:val="00A77343"/>
    <w:rsid w:val="00A77358"/>
    <w:rsid w:val="00A926CD"/>
    <w:rsid w:val="00A92A95"/>
    <w:rsid w:val="00A9329F"/>
    <w:rsid w:val="00A9444E"/>
    <w:rsid w:val="00A95631"/>
    <w:rsid w:val="00AA07ED"/>
    <w:rsid w:val="00AA13C8"/>
    <w:rsid w:val="00AA19FC"/>
    <w:rsid w:val="00AA2B3F"/>
    <w:rsid w:val="00AA2BDB"/>
    <w:rsid w:val="00AB374E"/>
    <w:rsid w:val="00AB40D7"/>
    <w:rsid w:val="00AD2E96"/>
    <w:rsid w:val="00AE1A87"/>
    <w:rsid w:val="00AE3BF7"/>
    <w:rsid w:val="00AE4AC4"/>
    <w:rsid w:val="00AF09D4"/>
    <w:rsid w:val="00AF16E7"/>
    <w:rsid w:val="00AF36AD"/>
    <w:rsid w:val="00AF5D13"/>
    <w:rsid w:val="00AF6462"/>
    <w:rsid w:val="00B01ECA"/>
    <w:rsid w:val="00B01F1A"/>
    <w:rsid w:val="00B02254"/>
    <w:rsid w:val="00B04AEC"/>
    <w:rsid w:val="00B05C1F"/>
    <w:rsid w:val="00B11650"/>
    <w:rsid w:val="00B1683E"/>
    <w:rsid w:val="00B22C92"/>
    <w:rsid w:val="00B22DAB"/>
    <w:rsid w:val="00B26B6A"/>
    <w:rsid w:val="00B2760E"/>
    <w:rsid w:val="00B333BD"/>
    <w:rsid w:val="00B37F11"/>
    <w:rsid w:val="00B55432"/>
    <w:rsid w:val="00B55748"/>
    <w:rsid w:val="00B55FDB"/>
    <w:rsid w:val="00B600EB"/>
    <w:rsid w:val="00B63293"/>
    <w:rsid w:val="00B6711F"/>
    <w:rsid w:val="00B67657"/>
    <w:rsid w:val="00B71199"/>
    <w:rsid w:val="00B71296"/>
    <w:rsid w:val="00B71B81"/>
    <w:rsid w:val="00B73DC7"/>
    <w:rsid w:val="00B7709E"/>
    <w:rsid w:val="00B808FE"/>
    <w:rsid w:val="00B81489"/>
    <w:rsid w:val="00B83DC2"/>
    <w:rsid w:val="00B86F98"/>
    <w:rsid w:val="00B901A3"/>
    <w:rsid w:val="00BA561E"/>
    <w:rsid w:val="00BB2958"/>
    <w:rsid w:val="00BB6BB2"/>
    <w:rsid w:val="00BB70DE"/>
    <w:rsid w:val="00BB7528"/>
    <w:rsid w:val="00BC008E"/>
    <w:rsid w:val="00BC252D"/>
    <w:rsid w:val="00BC48CD"/>
    <w:rsid w:val="00BC51C1"/>
    <w:rsid w:val="00BC603F"/>
    <w:rsid w:val="00BC6861"/>
    <w:rsid w:val="00BC7940"/>
    <w:rsid w:val="00BD5808"/>
    <w:rsid w:val="00BD590D"/>
    <w:rsid w:val="00BE1262"/>
    <w:rsid w:val="00BE2244"/>
    <w:rsid w:val="00BE2B66"/>
    <w:rsid w:val="00BE3E53"/>
    <w:rsid w:val="00BE4135"/>
    <w:rsid w:val="00BE6EED"/>
    <w:rsid w:val="00BF06F6"/>
    <w:rsid w:val="00BF14BC"/>
    <w:rsid w:val="00BF1E03"/>
    <w:rsid w:val="00BF5DB9"/>
    <w:rsid w:val="00BF64DC"/>
    <w:rsid w:val="00BF650A"/>
    <w:rsid w:val="00C03831"/>
    <w:rsid w:val="00C10E7B"/>
    <w:rsid w:val="00C10F29"/>
    <w:rsid w:val="00C12829"/>
    <w:rsid w:val="00C16F13"/>
    <w:rsid w:val="00C20567"/>
    <w:rsid w:val="00C2305B"/>
    <w:rsid w:val="00C23C15"/>
    <w:rsid w:val="00C24B8B"/>
    <w:rsid w:val="00C32560"/>
    <w:rsid w:val="00C37DFE"/>
    <w:rsid w:val="00C41863"/>
    <w:rsid w:val="00C431AD"/>
    <w:rsid w:val="00C50ADC"/>
    <w:rsid w:val="00C50BAC"/>
    <w:rsid w:val="00C52EE5"/>
    <w:rsid w:val="00C55B99"/>
    <w:rsid w:val="00C579A2"/>
    <w:rsid w:val="00C618A8"/>
    <w:rsid w:val="00C6404E"/>
    <w:rsid w:val="00C64A4D"/>
    <w:rsid w:val="00C660CA"/>
    <w:rsid w:val="00C75D06"/>
    <w:rsid w:val="00C76ED1"/>
    <w:rsid w:val="00C801E8"/>
    <w:rsid w:val="00C82331"/>
    <w:rsid w:val="00C8268D"/>
    <w:rsid w:val="00C84B9D"/>
    <w:rsid w:val="00C906D9"/>
    <w:rsid w:val="00C93B30"/>
    <w:rsid w:val="00CA0C2D"/>
    <w:rsid w:val="00CA0E3B"/>
    <w:rsid w:val="00CA40EC"/>
    <w:rsid w:val="00CA6010"/>
    <w:rsid w:val="00CA6868"/>
    <w:rsid w:val="00CA7074"/>
    <w:rsid w:val="00CB535E"/>
    <w:rsid w:val="00CC5911"/>
    <w:rsid w:val="00CD4C4A"/>
    <w:rsid w:val="00CD6F60"/>
    <w:rsid w:val="00CE6187"/>
    <w:rsid w:val="00CF0AFA"/>
    <w:rsid w:val="00CF1315"/>
    <w:rsid w:val="00D04399"/>
    <w:rsid w:val="00D06392"/>
    <w:rsid w:val="00D116FA"/>
    <w:rsid w:val="00D1171F"/>
    <w:rsid w:val="00D13FB4"/>
    <w:rsid w:val="00D14156"/>
    <w:rsid w:val="00D14F37"/>
    <w:rsid w:val="00D31A15"/>
    <w:rsid w:val="00D352FB"/>
    <w:rsid w:val="00D37F59"/>
    <w:rsid w:val="00D44745"/>
    <w:rsid w:val="00D458E1"/>
    <w:rsid w:val="00D46E16"/>
    <w:rsid w:val="00D47AFA"/>
    <w:rsid w:val="00D50693"/>
    <w:rsid w:val="00D50798"/>
    <w:rsid w:val="00D524AA"/>
    <w:rsid w:val="00D54AFD"/>
    <w:rsid w:val="00D66666"/>
    <w:rsid w:val="00D66AAC"/>
    <w:rsid w:val="00D746AB"/>
    <w:rsid w:val="00D74ED1"/>
    <w:rsid w:val="00D818C1"/>
    <w:rsid w:val="00D8334E"/>
    <w:rsid w:val="00D86222"/>
    <w:rsid w:val="00D87CE6"/>
    <w:rsid w:val="00D97A67"/>
    <w:rsid w:val="00DA3BD4"/>
    <w:rsid w:val="00DA439E"/>
    <w:rsid w:val="00DA55E5"/>
    <w:rsid w:val="00DB08CA"/>
    <w:rsid w:val="00DB1C66"/>
    <w:rsid w:val="00DB2787"/>
    <w:rsid w:val="00DB2CE0"/>
    <w:rsid w:val="00DB5D01"/>
    <w:rsid w:val="00DC18E5"/>
    <w:rsid w:val="00DC6804"/>
    <w:rsid w:val="00DD2E37"/>
    <w:rsid w:val="00DD47FC"/>
    <w:rsid w:val="00DD5B23"/>
    <w:rsid w:val="00DD61C4"/>
    <w:rsid w:val="00DE13B9"/>
    <w:rsid w:val="00DE1C11"/>
    <w:rsid w:val="00DE586D"/>
    <w:rsid w:val="00DE5BA8"/>
    <w:rsid w:val="00DF0784"/>
    <w:rsid w:val="00DF431A"/>
    <w:rsid w:val="00DF5C8C"/>
    <w:rsid w:val="00DF5EE6"/>
    <w:rsid w:val="00E00506"/>
    <w:rsid w:val="00E00519"/>
    <w:rsid w:val="00E062CB"/>
    <w:rsid w:val="00E11155"/>
    <w:rsid w:val="00E13644"/>
    <w:rsid w:val="00E14FFC"/>
    <w:rsid w:val="00E20F80"/>
    <w:rsid w:val="00E214E3"/>
    <w:rsid w:val="00E23B28"/>
    <w:rsid w:val="00E2781E"/>
    <w:rsid w:val="00E33BDE"/>
    <w:rsid w:val="00E358FD"/>
    <w:rsid w:val="00E40C9B"/>
    <w:rsid w:val="00E448D5"/>
    <w:rsid w:val="00E508DF"/>
    <w:rsid w:val="00E51ED0"/>
    <w:rsid w:val="00E53DCD"/>
    <w:rsid w:val="00E544A3"/>
    <w:rsid w:val="00E5490A"/>
    <w:rsid w:val="00E5702A"/>
    <w:rsid w:val="00E57835"/>
    <w:rsid w:val="00E6063E"/>
    <w:rsid w:val="00E63821"/>
    <w:rsid w:val="00E664AD"/>
    <w:rsid w:val="00E669AE"/>
    <w:rsid w:val="00E72246"/>
    <w:rsid w:val="00E73A16"/>
    <w:rsid w:val="00E73DAA"/>
    <w:rsid w:val="00E76138"/>
    <w:rsid w:val="00E8188E"/>
    <w:rsid w:val="00E8639C"/>
    <w:rsid w:val="00E94BE0"/>
    <w:rsid w:val="00EA1A30"/>
    <w:rsid w:val="00EA1AB8"/>
    <w:rsid w:val="00EC32B7"/>
    <w:rsid w:val="00ED16A8"/>
    <w:rsid w:val="00ED2E24"/>
    <w:rsid w:val="00ED4AC6"/>
    <w:rsid w:val="00ED6A6D"/>
    <w:rsid w:val="00ED7AEF"/>
    <w:rsid w:val="00EF0CA5"/>
    <w:rsid w:val="00EF20A0"/>
    <w:rsid w:val="00EF534F"/>
    <w:rsid w:val="00EF5C92"/>
    <w:rsid w:val="00F01776"/>
    <w:rsid w:val="00F07D33"/>
    <w:rsid w:val="00F116EE"/>
    <w:rsid w:val="00F117AB"/>
    <w:rsid w:val="00F14AF6"/>
    <w:rsid w:val="00F14B11"/>
    <w:rsid w:val="00F14ECC"/>
    <w:rsid w:val="00F166D8"/>
    <w:rsid w:val="00F2115B"/>
    <w:rsid w:val="00F3653F"/>
    <w:rsid w:val="00F36680"/>
    <w:rsid w:val="00F36B0D"/>
    <w:rsid w:val="00F36DC2"/>
    <w:rsid w:val="00F3736C"/>
    <w:rsid w:val="00F37EA3"/>
    <w:rsid w:val="00F455A6"/>
    <w:rsid w:val="00F53484"/>
    <w:rsid w:val="00F54646"/>
    <w:rsid w:val="00F63F02"/>
    <w:rsid w:val="00F65B9C"/>
    <w:rsid w:val="00F71399"/>
    <w:rsid w:val="00F745DB"/>
    <w:rsid w:val="00F74F9B"/>
    <w:rsid w:val="00F754A1"/>
    <w:rsid w:val="00F76792"/>
    <w:rsid w:val="00F814AD"/>
    <w:rsid w:val="00F84C4C"/>
    <w:rsid w:val="00F85591"/>
    <w:rsid w:val="00F85B1F"/>
    <w:rsid w:val="00F91948"/>
    <w:rsid w:val="00F934D2"/>
    <w:rsid w:val="00F947E3"/>
    <w:rsid w:val="00F94BBB"/>
    <w:rsid w:val="00F94CEF"/>
    <w:rsid w:val="00FA1347"/>
    <w:rsid w:val="00FA2CDE"/>
    <w:rsid w:val="00FB492A"/>
    <w:rsid w:val="00FB5E16"/>
    <w:rsid w:val="00FB7CDB"/>
    <w:rsid w:val="00FC0652"/>
    <w:rsid w:val="00FC40E9"/>
    <w:rsid w:val="00FD03B9"/>
    <w:rsid w:val="00FD23CA"/>
    <w:rsid w:val="00FD3315"/>
    <w:rsid w:val="00FD484C"/>
    <w:rsid w:val="00FE1EC5"/>
    <w:rsid w:val="00FE64EE"/>
    <w:rsid w:val="00FE7624"/>
    <w:rsid w:val="00FE7EA0"/>
    <w:rsid w:val="04DF89A8"/>
    <w:rsid w:val="0786B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5B64"/>
  <w15:chartTrackingRefBased/>
  <w15:docId w15:val="{F3576EC5-0183-438D-86B9-3AD1A8AB78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2C1432"/>
    <w:pPr>
      <w:widowControl w:val="0"/>
      <w:autoSpaceDE w:val="0"/>
      <w:autoSpaceDN w:val="0"/>
      <w:spacing w:before="120" w:after="0" w:line="292" w:lineRule="exact"/>
      <w:ind w:left="820" w:hanging="713"/>
      <w:outlineLvl w:val="0"/>
    </w:pPr>
    <w:rPr>
      <w:rFonts w:ascii="Calibri" w:hAnsi="Calibri" w:eastAsia="Calibri" w:cs="Calibri"/>
      <w:b/>
      <w:bCs/>
      <w:sz w:val="24"/>
      <w:szCs w:val="24"/>
      <w:lang w:eastAsia="en-GB" w:bidi="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4A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4AE6"/>
  </w:style>
  <w:style w:type="paragraph" w:styleId="Footer">
    <w:name w:val="footer"/>
    <w:basedOn w:val="Normal"/>
    <w:link w:val="FooterChar"/>
    <w:uiPriority w:val="99"/>
    <w:unhideWhenUsed/>
    <w:rsid w:val="001D4A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4AE6"/>
  </w:style>
  <w:style w:type="paragraph" w:styleId="ListParagraph">
    <w:name w:val="List Paragraph"/>
    <w:basedOn w:val="Normal"/>
    <w:uiPriority w:val="34"/>
    <w:qFormat/>
    <w:rsid w:val="008A1FC4"/>
    <w:pPr>
      <w:ind w:left="720"/>
      <w:contextualSpacing/>
    </w:pPr>
  </w:style>
  <w:style w:type="character" w:styleId="Hyperlink">
    <w:name w:val="Hyperlink"/>
    <w:basedOn w:val="DefaultParagraphFont"/>
    <w:uiPriority w:val="99"/>
    <w:unhideWhenUsed/>
    <w:rsid w:val="00DD47FC"/>
    <w:rPr>
      <w:color w:val="0563C1" w:themeColor="hyperlink"/>
      <w:u w:val="single"/>
    </w:rPr>
  </w:style>
  <w:style w:type="character" w:styleId="UnresolvedMention">
    <w:name w:val="Unresolved Mention"/>
    <w:basedOn w:val="DefaultParagraphFont"/>
    <w:uiPriority w:val="99"/>
    <w:semiHidden/>
    <w:unhideWhenUsed/>
    <w:rsid w:val="00DD47FC"/>
    <w:rPr>
      <w:color w:val="605E5C"/>
      <w:shd w:val="clear" w:color="auto" w:fill="E1DFDD"/>
    </w:rPr>
  </w:style>
  <w:style w:type="character" w:styleId="FollowedHyperlink">
    <w:name w:val="FollowedHyperlink"/>
    <w:basedOn w:val="DefaultParagraphFont"/>
    <w:uiPriority w:val="99"/>
    <w:semiHidden/>
    <w:unhideWhenUsed/>
    <w:rsid w:val="00414E83"/>
    <w:rPr>
      <w:color w:val="954F72" w:themeColor="followedHyperlink"/>
      <w:u w:val="single"/>
    </w:rPr>
  </w:style>
  <w:style w:type="table" w:styleId="TableGrid">
    <w:name w:val="Table Grid"/>
    <w:basedOn w:val="TableNormal"/>
    <w:uiPriority w:val="39"/>
    <w:rsid w:val="006A32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C1432"/>
    <w:rPr>
      <w:rFonts w:ascii="Calibri" w:hAnsi="Calibri" w:eastAsia="Calibri" w:cs="Calibri"/>
      <w:b/>
      <w:bCs/>
      <w:sz w:val="24"/>
      <w:szCs w:val="24"/>
      <w:lang w:eastAsia="en-GB" w:bidi="en-GB"/>
    </w:rPr>
  </w:style>
  <w:style w:type="table" w:styleId="TableGrid1" w:customStyle="1">
    <w:name w:val="Table Grid1"/>
    <w:basedOn w:val="TableNormal"/>
    <w:next w:val="TableGrid"/>
    <w:uiPriority w:val="39"/>
    <w:rsid w:val="005D5CD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7779F"/>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07779F"/>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07779F"/>
    <w:rPr>
      <w:vertAlign w:val="superscript"/>
    </w:rPr>
  </w:style>
  <w:style w:type="character" w:styleId="CommentReference">
    <w:name w:val="annotation reference"/>
    <w:basedOn w:val="DefaultParagraphFont"/>
    <w:uiPriority w:val="99"/>
    <w:semiHidden/>
    <w:unhideWhenUsed/>
    <w:rsid w:val="0007779F"/>
    <w:rPr>
      <w:sz w:val="16"/>
      <w:szCs w:val="16"/>
    </w:rPr>
  </w:style>
  <w:style w:type="paragraph" w:styleId="CommentText">
    <w:name w:val="annotation text"/>
    <w:basedOn w:val="Normal"/>
    <w:link w:val="CommentTextChar"/>
    <w:uiPriority w:val="99"/>
    <w:unhideWhenUsed/>
    <w:rsid w:val="0007779F"/>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07779F"/>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5683">
      <w:bodyDiv w:val="1"/>
      <w:marLeft w:val="0"/>
      <w:marRight w:val="0"/>
      <w:marTop w:val="0"/>
      <w:marBottom w:val="0"/>
      <w:divBdr>
        <w:top w:val="none" w:sz="0" w:space="0" w:color="auto"/>
        <w:left w:val="none" w:sz="0" w:space="0" w:color="auto"/>
        <w:bottom w:val="none" w:sz="0" w:space="0" w:color="auto"/>
        <w:right w:val="none" w:sz="0" w:space="0" w:color="auto"/>
      </w:divBdr>
    </w:div>
    <w:div w:id="214896538">
      <w:bodyDiv w:val="1"/>
      <w:marLeft w:val="0"/>
      <w:marRight w:val="0"/>
      <w:marTop w:val="0"/>
      <w:marBottom w:val="0"/>
      <w:divBdr>
        <w:top w:val="none" w:sz="0" w:space="0" w:color="auto"/>
        <w:left w:val="none" w:sz="0" w:space="0" w:color="auto"/>
        <w:bottom w:val="none" w:sz="0" w:space="0" w:color="auto"/>
        <w:right w:val="none" w:sz="0" w:space="0" w:color="auto"/>
      </w:divBdr>
    </w:div>
    <w:div w:id="236790689">
      <w:bodyDiv w:val="1"/>
      <w:marLeft w:val="0"/>
      <w:marRight w:val="0"/>
      <w:marTop w:val="0"/>
      <w:marBottom w:val="0"/>
      <w:divBdr>
        <w:top w:val="none" w:sz="0" w:space="0" w:color="auto"/>
        <w:left w:val="none" w:sz="0" w:space="0" w:color="auto"/>
        <w:bottom w:val="none" w:sz="0" w:space="0" w:color="auto"/>
        <w:right w:val="none" w:sz="0" w:space="0" w:color="auto"/>
      </w:divBdr>
    </w:div>
    <w:div w:id="385642436">
      <w:bodyDiv w:val="1"/>
      <w:marLeft w:val="0"/>
      <w:marRight w:val="0"/>
      <w:marTop w:val="0"/>
      <w:marBottom w:val="0"/>
      <w:divBdr>
        <w:top w:val="none" w:sz="0" w:space="0" w:color="auto"/>
        <w:left w:val="none" w:sz="0" w:space="0" w:color="auto"/>
        <w:bottom w:val="none" w:sz="0" w:space="0" w:color="auto"/>
        <w:right w:val="none" w:sz="0" w:space="0" w:color="auto"/>
      </w:divBdr>
    </w:div>
    <w:div w:id="400831381">
      <w:bodyDiv w:val="1"/>
      <w:marLeft w:val="0"/>
      <w:marRight w:val="0"/>
      <w:marTop w:val="0"/>
      <w:marBottom w:val="0"/>
      <w:divBdr>
        <w:top w:val="none" w:sz="0" w:space="0" w:color="auto"/>
        <w:left w:val="none" w:sz="0" w:space="0" w:color="auto"/>
        <w:bottom w:val="none" w:sz="0" w:space="0" w:color="auto"/>
        <w:right w:val="none" w:sz="0" w:space="0" w:color="auto"/>
      </w:divBdr>
    </w:div>
    <w:div w:id="494610124">
      <w:bodyDiv w:val="1"/>
      <w:marLeft w:val="0"/>
      <w:marRight w:val="0"/>
      <w:marTop w:val="0"/>
      <w:marBottom w:val="0"/>
      <w:divBdr>
        <w:top w:val="none" w:sz="0" w:space="0" w:color="auto"/>
        <w:left w:val="none" w:sz="0" w:space="0" w:color="auto"/>
        <w:bottom w:val="none" w:sz="0" w:space="0" w:color="auto"/>
        <w:right w:val="none" w:sz="0" w:space="0" w:color="auto"/>
      </w:divBdr>
    </w:div>
    <w:div w:id="503252361">
      <w:bodyDiv w:val="1"/>
      <w:marLeft w:val="0"/>
      <w:marRight w:val="0"/>
      <w:marTop w:val="0"/>
      <w:marBottom w:val="0"/>
      <w:divBdr>
        <w:top w:val="none" w:sz="0" w:space="0" w:color="auto"/>
        <w:left w:val="none" w:sz="0" w:space="0" w:color="auto"/>
        <w:bottom w:val="none" w:sz="0" w:space="0" w:color="auto"/>
        <w:right w:val="none" w:sz="0" w:space="0" w:color="auto"/>
      </w:divBdr>
    </w:div>
    <w:div w:id="777991648">
      <w:bodyDiv w:val="1"/>
      <w:marLeft w:val="0"/>
      <w:marRight w:val="0"/>
      <w:marTop w:val="0"/>
      <w:marBottom w:val="0"/>
      <w:divBdr>
        <w:top w:val="none" w:sz="0" w:space="0" w:color="auto"/>
        <w:left w:val="none" w:sz="0" w:space="0" w:color="auto"/>
        <w:bottom w:val="none" w:sz="0" w:space="0" w:color="auto"/>
        <w:right w:val="none" w:sz="0" w:space="0" w:color="auto"/>
      </w:divBdr>
    </w:div>
    <w:div w:id="961885493">
      <w:bodyDiv w:val="1"/>
      <w:marLeft w:val="0"/>
      <w:marRight w:val="0"/>
      <w:marTop w:val="0"/>
      <w:marBottom w:val="0"/>
      <w:divBdr>
        <w:top w:val="none" w:sz="0" w:space="0" w:color="auto"/>
        <w:left w:val="none" w:sz="0" w:space="0" w:color="auto"/>
        <w:bottom w:val="none" w:sz="0" w:space="0" w:color="auto"/>
        <w:right w:val="none" w:sz="0" w:space="0" w:color="auto"/>
      </w:divBdr>
    </w:div>
    <w:div w:id="1157646659">
      <w:bodyDiv w:val="1"/>
      <w:marLeft w:val="0"/>
      <w:marRight w:val="0"/>
      <w:marTop w:val="0"/>
      <w:marBottom w:val="0"/>
      <w:divBdr>
        <w:top w:val="none" w:sz="0" w:space="0" w:color="auto"/>
        <w:left w:val="none" w:sz="0" w:space="0" w:color="auto"/>
        <w:bottom w:val="none" w:sz="0" w:space="0" w:color="auto"/>
        <w:right w:val="none" w:sz="0" w:space="0" w:color="auto"/>
      </w:divBdr>
    </w:div>
    <w:div w:id="1235359620">
      <w:bodyDiv w:val="1"/>
      <w:marLeft w:val="0"/>
      <w:marRight w:val="0"/>
      <w:marTop w:val="0"/>
      <w:marBottom w:val="0"/>
      <w:divBdr>
        <w:top w:val="none" w:sz="0" w:space="0" w:color="auto"/>
        <w:left w:val="none" w:sz="0" w:space="0" w:color="auto"/>
        <w:bottom w:val="none" w:sz="0" w:space="0" w:color="auto"/>
        <w:right w:val="none" w:sz="0" w:space="0" w:color="auto"/>
      </w:divBdr>
    </w:div>
    <w:div w:id="1596283541">
      <w:bodyDiv w:val="1"/>
      <w:marLeft w:val="0"/>
      <w:marRight w:val="0"/>
      <w:marTop w:val="0"/>
      <w:marBottom w:val="0"/>
      <w:divBdr>
        <w:top w:val="none" w:sz="0" w:space="0" w:color="auto"/>
        <w:left w:val="none" w:sz="0" w:space="0" w:color="auto"/>
        <w:bottom w:val="none" w:sz="0" w:space="0" w:color="auto"/>
        <w:right w:val="none" w:sz="0" w:space="0" w:color="auto"/>
      </w:divBdr>
    </w:div>
    <w:div w:id="1603295166">
      <w:bodyDiv w:val="1"/>
      <w:marLeft w:val="0"/>
      <w:marRight w:val="0"/>
      <w:marTop w:val="0"/>
      <w:marBottom w:val="0"/>
      <w:divBdr>
        <w:top w:val="none" w:sz="0" w:space="0" w:color="auto"/>
        <w:left w:val="none" w:sz="0" w:space="0" w:color="auto"/>
        <w:bottom w:val="none" w:sz="0" w:space="0" w:color="auto"/>
        <w:right w:val="none" w:sz="0" w:space="0" w:color="auto"/>
      </w:divBdr>
    </w:div>
    <w:div w:id="1699234057">
      <w:bodyDiv w:val="1"/>
      <w:marLeft w:val="0"/>
      <w:marRight w:val="0"/>
      <w:marTop w:val="0"/>
      <w:marBottom w:val="0"/>
      <w:divBdr>
        <w:top w:val="none" w:sz="0" w:space="0" w:color="auto"/>
        <w:left w:val="none" w:sz="0" w:space="0" w:color="auto"/>
        <w:bottom w:val="none" w:sz="0" w:space="0" w:color="auto"/>
        <w:right w:val="none" w:sz="0" w:space="0" w:color="auto"/>
      </w:divBdr>
    </w:div>
    <w:div w:id="1796365654">
      <w:bodyDiv w:val="1"/>
      <w:marLeft w:val="0"/>
      <w:marRight w:val="0"/>
      <w:marTop w:val="0"/>
      <w:marBottom w:val="0"/>
      <w:divBdr>
        <w:top w:val="none" w:sz="0" w:space="0" w:color="auto"/>
        <w:left w:val="none" w:sz="0" w:space="0" w:color="auto"/>
        <w:bottom w:val="none" w:sz="0" w:space="0" w:color="auto"/>
        <w:right w:val="none" w:sz="0" w:space="0" w:color="auto"/>
      </w:divBdr>
    </w:div>
    <w:div w:id="21421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image" Target="media/image2.emf"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emf"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microsoft.com/office/2018/08/relationships/commentsExtensible" Target="commentsExtensible.xml" Id="rId11" /><Relationship Type="http://schemas.openxmlformats.org/officeDocument/2006/relationships/footnotes" Target="footnotes.xml" Id="rId5" /><Relationship Type="http://schemas.openxmlformats.org/officeDocument/2006/relationships/footer" Target="footer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hyperlink" Target="https://publicaccess.cotswold.gov.uk/online-applications/applicationDetails.do?activeTab=documents&amp;keyVal=RUSR59FIJ6S00" TargetMode="External" Id="R666329846aa44434" /><Relationship Type="http://schemas.openxmlformats.org/officeDocument/2006/relationships/glossaryDocument" Target="glossary/document.xml" Id="Rf517161480964ae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f441ef-528e-4dda-9a57-05eef8fe7271}"/>
      </w:docPartPr>
      <w:docPartBody>
        <w:p w14:paraId="5E99C60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Maxi Freeman</dc:creator>
  <keywords/>
  <dc:description/>
  <lastModifiedBy>Maxi Freeman</lastModifiedBy>
  <revision>131</revision>
  <lastPrinted>2023-08-30T18:41:00.0000000Z</lastPrinted>
  <dcterms:created xsi:type="dcterms:W3CDTF">2023-08-30T13:55:00.0000000Z</dcterms:created>
  <dcterms:modified xsi:type="dcterms:W3CDTF">2023-08-31T20:36:48.4647875Z</dcterms:modified>
</coreProperties>
</file>